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5CF" w:rsidRDefault="002E65CF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2E65CF" w:rsidRDefault="002E65CF">
      <w:pPr>
        <w:pStyle w:val="ConsPlusNormal"/>
        <w:jc w:val="both"/>
        <w:outlineLvl w:val="0"/>
      </w:pPr>
    </w:p>
    <w:p w:rsidR="002E65CF" w:rsidRDefault="002E65CF">
      <w:pPr>
        <w:pStyle w:val="ConsPlusTitle"/>
        <w:jc w:val="center"/>
        <w:outlineLvl w:val="0"/>
      </w:pPr>
      <w:r>
        <w:t>ДЕПАРТАМЕНТ ЗДРАВООХРАНЕНИЯ, ТРУДА И СОЦИАЛЬНОЙ</w:t>
      </w:r>
    </w:p>
    <w:p w:rsidR="002E65CF" w:rsidRDefault="002E65CF">
      <w:pPr>
        <w:pStyle w:val="ConsPlusTitle"/>
        <w:jc w:val="center"/>
      </w:pPr>
      <w:r>
        <w:t>ЗАЩИТЫ НАСЕЛЕНИЯ НЕНЕЦКОГО АВТОНОМНОГО ОКРУГА</w:t>
      </w:r>
    </w:p>
    <w:p w:rsidR="002E65CF" w:rsidRDefault="002E65CF">
      <w:pPr>
        <w:pStyle w:val="ConsPlusTitle"/>
        <w:jc w:val="both"/>
      </w:pPr>
    </w:p>
    <w:p w:rsidR="002E65CF" w:rsidRDefault="002E65CF">
      <w:pPr>
        <w:pStyle w:val="ConsPlusTitle"/>
        <w:jc w:val="center"/>
      </w:pPr>
      <w:r>
        <w:t>ПРИКАЗ</w:t>
      </w:r>
    </w:p>
    <w:p w:rsidR="002E65CF" w:rsidRDefault="002E65CF">
      <w:pPr>
        <w:pStyle w:val="ConsPlusTitle"/>
        <w:jc w:val="center"/>
      </w:pPr>
      <w:r>
        <w:t>от 21 декабря 2015 г. N 92</w:t>
      </w:r>
    </w:p>
    <w:p w:rsidR="002E65CF" w:rsidRDefault="002E65CF">
      <w:pPr>
        <w:pStyle w:val="ConsPlusTitle"/>
        <w:jc w:val="both"/>
      </w:pPr>
    </w:p>
    <w:p w:rsidR="002E65CF" w:rsidRDefault="002E65CF">
      <w:pPr>
        <w:pStyle w:val="ConsPlusTitle"/>
        <w:jc w:val="center"/>
      </w:pPr>
      <w:r>
        <w:t>ОБ УТВЕРЖДЕНИИ АДМИНИСТРАТИВНОГО РЕГЛАМЕНТА</w:t>
      </w:r>
    </w:p>
    <w:p w:rsidR="002E65CF" w:rsidRDefault="002E65CF">
      <w:pPr>
        <w:pStyle w:val="ConsPlusTitle"/>
        <w:jc w:val="center"/>
      </w:pPr>
      <w:r>
        <w:t>ПО ПРЕДОСТАВЛЕНИЮ ГОСУДАРСТВЕННОЙ УСЛУГИ</w:t>
      </w:r>
    </w:p>
    <w:p w:rsidR="002E65CF" w:rsidRDefault="002E65CF">
      <w:pPr>
        <w:pStyle w:val="ConsPlusTitle"/>
        <w:jc w:val="center"/>
      </w:pPr>
      <w:r>
        <w:t>"ПРЕДОСТАВЛЕНИЕ ЕДИНОВРЕМЕННОЙ СОЦИАЛЬНОЙ ПОМОЩИ</w:t>
      </w:r>
    </w:p>
    <w:p w:rsidR="002E65CF" w:rsidRDefault="002E65CF">
      <w:pPr>
        <w:pStyle w:val="ConsPlusTitle"/>
        <w:jc w:val="center"/>
      </w:pPr>
      <w:r>
        <w:t>ГРАЖДАНАМ, ЧЛЕН СЕМЬИ КОТОРЫХ УМЕР (ПОГИБ)"</w:t>
      </w:r>
    </w:p>
    <w:p w:rsidR="002E65CF" w:rsidRDefault="002E65C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2E65C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E65CF" w:rsidRDefault="002E65C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E65CF" w:rsidRDefault="002E65C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Департамента ЗТ и СЗН НАО от 22.06.2016 </w:t>
            </w:r>
            <w:hyperlink r:id="rId5" w:history="1">
              <w:r>
                <w:rPr>
                  <w:color w:val="0000FF"/>
                </w:rPr>
                <w:t>N 63</w:t>
              </w:r>
            </w:hyperlink>
            <w:r>
              <w:rPr>
                <w:color w:val="392C69"/>
              </w:rPr>
              <w:t>,</w:t>
            </w:r>
          </w:p>
          <w:p w:rsidR="002E65CF" w:rsidRDefault="002E65C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23.01.2018 </w:t>
            </w:r>
            <w:hyperlink r:id="rId6" w:history="1">
              <w:r>
                <w:rPr>
                  <w:color w:val="0000FF"/>
                </w:rPr>
                <w:t>N 10</w:t>
              </w:r>
            </w:hyperlink>
            <w:r>
              <w:rPr>
                <w:color w:val="392C69"/>
              </w:rPr>
              <w:t xml:space="preserve">, от 10.07.2018 </w:t>
            </w:r>
            <w:hyperlink r:id="rId7" w:history="1">
              <w:r>
                <w:rPr>
                  <w:color w:val="0000FF"/>
                </w:rPr>
                <w:t>N 34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2E65CF" w:rsidRDefault="002E65CF">
      <w:pPr>
        <w:pStyle w:val="ConsPlusNormal"/>
        <w:jc w:val="both"/>
      </w:pPr>
    </w:p>
    <w:p w:rsidR="002E65CF" w:rsidRDefault="002E65CF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8" w:history="1">
        <w:r>
          <w:rPr>
            <w:color w:val="0000FF"/>
          </w:rPr>
          <w:t>законом</w:t>
        </w:r>
      </w:hyperlink>
      <w:r>
        <w:t xml:space="preserve"> от 27.07.2010 N 210-ФЗ "Об организации предоставления государственных и муниципальных услуг", </w:t>
      </w:r>
      <w:hyperlink r:id="rId9" w:history="1">
        <w:r>
          <w:rPr>
            <w:color w:val="0000FF"/>
          </w:rPr>
          <w:t>постановлением</w:t>
        </w:r>
      </w:hyperlink>
      <w:r>
        <w:t xml:space="preserve"> Администрации Ненецкого автономного округа от 30.09.2011 N 216-п "О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услуг" приказываю: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 xml:space="preserve">1. Утвердить Административный </w:t>
      </w:r>
      <w:hyperlink w:anchor="P40" w:history="1">
        <w:r>
          <w:rPr>
            <w:color w:val="0000FF"/>
          </w:rPr>
          <w:t>регламент</w:t>
        </w:r>
      </w:hyperlink>
      <w:r>
        <w:t xml:space="preserve"> предоставления государственной услуги "Предоставление единовременной социальной помощи гражданам, член семьи которых умер (погиб)" согласно Приложению к настоящему приказу.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>2. Настоящий приказ вступает в силу через 10 дней после его официального опубликования.</w:t>
      </w:r>
    </w:p>
    <w:p w:rsidR="002E65CF" w:rsidRDefault="002E65CF">
      <w:pPr>
        <w:pStyle w:val="ConsPlusNormal"/>
        <w:jc w:val="both"/>
      </w:pPr>
    </w:p>
    <w:p w:rsidR="002E65CF" w:rsidRDefault="002E65CF">
      <w:pPr>
        <w:pStyle w:val="ConsPlusNormal"/>
        <w:jc w:val="right"/>
      </w:pPr>
      <w:r>
        <w:t>Заместитель губернатора</w:t>
      </w:r>
    </w:p>
    <w:p w:rsidR="002E65CF" w:rsidRDefault="002E65CF">
      <w:pPr>
        <w:pStyle w:val="ConsPlusNormal"/>
        <w:jc w:val="right"/>
      </w:pPr>
      <w:r>
        <w:t>Ненецкого автономного округа -</w:t>
      </w:r>
    </w:p>
    <w:p w:rsidR="002E65CF" w:rsidRDefault="002E65CF">
      <w:pPr>
        <w:pStyle w:val="ConsPlusNormal"/>
        <w:jc w:val="right"/>
      </w:pPr>
      <w:r>
        <w:t>руководитель Департамента здравоохранения,</w:t>
      </w:r>
    </w:p>
    <w:p w:rsidR="002E65CF" w:rsidRDefault="002E65CF">
      <w:pPr>
        <w:pStyle w:val="ConsPlusNormal"/>
        <w:jc w:val="right"/>
      </w:pPr>
      <w:r>
        <w:t>труда и социальной защиты населения</w:t>
      </w:r>
    </w:p>
    <w:p w:rsidR="002E65CF" w:rsidRDefault="002E65CF">
      <w:pPr>
        <w:pStyle w:val="ConsPlusNormal"/>
        <w:jc w:val="right"/>
      </w:pPr>
      <w:r>
        <w:t>Ненецкого автономного округа</w:t>
      </w:r>
    </w:p>
    <w:p w:rsidR="002E65CF" w:rsidRDefault="002E65CF">
      <w:pPr>
        <w:pStyle w:val="ConsPlusNormal"/>
        <w:jc w:val="right"/>
      </w:pPr>
      <w:r>
        <w:t>Н.А.СЕМЯШКИНА</w:t>
      </w:r>
    </w:p>
    <w:p w:rsidR="002E65CF" w:rsidRDefault="002E65CF">
      <w:pPr>
        <w:pStyle w:val="ConsPlusNormal"/>
        <w:jc w:val="both"/>
      </w:pPr>
    </w:p>
    <w:p w:rsidR="002E65CF" w:rsidRDefault="002E65CF">
      <w:pPr>
        <w:pStyle w:val="ConsPlusNormal"/>
        <w:jc w:val="both"/>
      </w:pPr>
    </w:p>
    <w:p w:rsidR="002E65CF" w:rsidRDefault="002E65CF">
      <w:pPr>
        <w:pStyle w:val="ConsPlusNormal"/>
        <w:jc w:val="both"/>
      </w:pPr>
    </w:p>
    <w:p w:rsidR="002E65CF" w:rsidRDefault="002E65CF">
      <w:pPr>
        <w:pStyle w:val="ConsPlusNormal"/>
        <w:jc w:val="both"/>
      </w:pPr>
    </w:p>
    <w:p w:rsidR="002E65CF" w:rsidRDefault="002E65CF">
      <w:pPr>
        <w:pStyle w:val="ConsPlusNormal"/>
        <w:jc w:val="both"/>
      </w:pPr>
    </w:p>
    <w:p w:rsidR="002E65CF" w:rsidRDefault="002E65CF">
      <w:pPr>
        <w:pStyle w:val="ConsPlusNormal"/>
        <w:jc w:val="right"/>
        <w:outlineLvl w:val="0"/>
      </w:pPr>
      <w:r>
        <w:t>Приложение</w:t>
      </w:r>
    </w:p>
    <w:p w:rsidR="002E65CF" w:rsidRDefault="002E65CF">
      <w:pPr>
        <w:pStyle w:val="ConsPlusNormal"/>
        <w:jc w:val="right"/>
      </w:pPr>
      <w:r>
        <w:t>к приказу Департамента здравоохранения,</w:t>
      </w:r>
    </w:p>
    <w:p w:rsidR="002E65CF" w:rsidRDefault="002E65CF">
      <w:pPr>
        <w:pStyle w:val="ConsPlusNormal"/>
        <w:jc w:val="right"/>
      </w:pPr>
      <w:r>
        <w:t>труда и социальной защиты населения</w:t>
      </w:r>
    </w:p>
    <w:p w:rsidR="002E65CF" w:rsidRDefault="002E65CF">
      <w:pPr>
        <w:pStyle w:val="ConsPlusNormal"/>
        <w:jc w:val="right"/>
      </w:pPr>
      <w:r>
        <w:t>Ненецкого автономного округа</w:t>
      </w:r>
    </w:p>
    <w:p w:rsidR="002E65CF" w:rsidRDefault="002E65CF">
      <w:pPr>
        <w:pStyle w:val="ConsPlusNormal"/>
        <w:jc w:val="right"/>
      </w:pPr>
      <w:r>
        <w:t>от 21.12.2015 N 92</w:t>
      </w:r>
    </w:p>
    <w:p w:rsidR="002E65CF" w:rsidRDefault="002E65CF">
      <w:pPr>
        <w:pStyle w:val="ConsPlusNormal"/>
        <w:jc w:val="right"/>
      </w:pPr>
      <w:r>
        <w:t>"Об утверждении Административного регламента</w:t>
      </w:r>
    </w:p>
    <w:p w:rsidR="002E65CF" w:rsidRDefault="002E65CF">
      <w:pPr>
        <w:pStyle w:val="ConsPlusNormal"/>
        <w:jc w:val="right"/>
      </w:pPr>
      <w:r>
        <w:t>по предоставлению государственной услуги</w:t>
      </w:r>
    </w:p>
    <w:p w:rsidR="002E65CF" w:rsidRDefault="002E65CF">
      <w:pPr>
        <w:pStyle w:val="ConsPlusNormal"/>
        <w:jc w:val="right"/>
      </w:pPr>
      <w:r>
        <w:t>"Предоставление единовременной социальной помощи</w:t>
      </w:r>
    </w:p>
    <w:p w:rsidR="002E65CF" w:rsidRDefault="002E65CF">
      <w:pPr>
        <w:pStyle w:val="ConsPlusNormal"/>
        <w:jc w:val="right"/>
      </w:pPr>
      <w:r>
        <w:t>гражданам, член семьи которых умер (погиб)"</w:t>
      </w:r>
    </w:p>
    <w:p w:rsidR="002E65CF" w:rsidRDefault="002E65CF">
      <w:pPr>
        <w:pStyle w:val="ConsPlusNormal"/>
        <w:jc w:val="both"/>
      </w:pPr>
    </w:p>
    <w:p w:rsidR="002E65CF" w:rsidRDefault="002E65CF">
      <w:pPr>
        <w:pStyle w:val="ConsPlusTitle"/>
        <w:jc w:val="center"/>
      </w:pPr>
      <w:bookmarkStart w:id="0" w:name="P40"/>
      <w:bookmarkEnd w:id="0"/>
      <w:r>
        <w:t>АДМИНИСТРАТИВНЫЙ РЕГЛАМЕНТ</w:t>
      </w:r>
    </w:p>
    <w:p w:rsidR="002E65CF" w:rsidRDefault="002E65CF">
      <w:pPr>
        <w:pStyle w:val="ConsPlusTitle"/>
        <w:jc w:val="center"/>
      </w:pPr>
      <w:r>
        <w:t>ПРЕДОСТАВЛЕНИЯ ГОСУДАРСТВЕННОЙ УСЛУГИ "ПРЕДОСТАВЛЕНИЕ</w:t>
      </w:r>
    </w:p>
    <w:p w:rsidR="002E65CF" w:rsidRDefault="002E65CF">
      <w:pPr>
        <w:pStyle w:val="ConsPlusTitle"/>
        <w:jc w:val="center"/>
      </w:pPr>
      <w:r>
        <w:lastRenderedPageBreak/>
        <w:t>ЕДИНОВРЕМЕННОЙ СОЦИАЛЬНОЙ ПОМОЩИ ГРАЖДАНАМ,</w:t>
      </w:r>
    </w:p>
    <w:p w:rsidR="002E65CF" w:rsidRDefault="002E65CF">
      <w:pPr>
        <w:pStyle w:val="ConsPlusTitle"/>
        <w:jc w:val="center"/>
      </w:pPr>
      <w:r>
        <w:t>ЧЛЕН СЕМЬИ КОТОРЫХ УМЕР (ПОГИБ)"</w:t>
      </w:r>
    </w:p>
    <w:p w:rsidR="002E65CF" w:rsidRDefault="002E65C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2E65C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E65CF" w:rsidRDefault="002E65C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E65CF" w:rsidRDefault="002E65C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Департамента ЗТ и СЗН НАО от 22.06.2016 </w:t>
            </w:r>
            <w:hyperlink r:id="rId10" w:history="1">
              <w:r>
                <w:rPr>
                  <w:color w:val="0000FF"/>
                </w:rPr>
                <w:t>N 63</w:t>
              </w:r>
            </w:hyperlink>
            <w:r>
              <w:rPr>
                <w:color w:val="392C69"/>
              </w:rPr>
              <w:t>,</w:t>
            </w:r>
          </w:p>
          <w:p w:rsidR="002E65CF" w:rsidRDefault="002E65C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23.01.2018 </w:t>
            </w:r>
            <w:hyperlink r:id="rId11" w:history="1">
              <w:r>
                <w:rPr>
                  <w:color w:val="0000FF"/>
                </w:rPr>
                <w:t>N 10</w:t>
              </w:r>
            </w:hyperlink>
            <w:r>
              <w:rPr>
                <w:color w:val="392C69"/>
              </w:rPr>
              <w:t xml:space="preserve">, от 10.07.2018 </w:t>
            </w:r>
            <w:hyperlink r:id="rId12" w:history="1">
              <w:r>
                <w:rPr>
                  <w:color w:val="0000FF"/>
                </w:rPr>
                <w:t>N 34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2E65CF" w:rsidRDefault="002E65CF">
      <w:pPr>
        <w:pStyle w:val="ConsPlusNormal"/>
        <w:jc w:val="both"/>
      </w:pPr>
    </w:p>
    <w:p w:rsidR="002E65CF" w:rsidRDefault="002E65CF">
      <w:pPr>
        <w:pStyle w:val="ConsPlusTitle"/>
        <w:jc w:val="center"/>
        <w:outlineLvl w:val="1"/>
      </w:pPr>
      <w:r>
        <w:t>Раздел I</w:t>
      </w:r>
    </w:p>
    <w:p w:rsidR="002E65CF" w:rsidRDefault="002E65CF">
      <w:pPr>
        <w:pStyle w:val="ConsPlusTitle"/>
        <w:jc w:val="center"/>
      </w:pPr>
      <w:r>
        <w:t>Общие положения</w:t>
      </w:r>
    </w:p>
    <w:p w:rsidR="002E65CF" w:rsidRDefault="002E65CF">
      <w:pPr>
        <w:pStyle w:val="ConsPlusNormal"/>
        <w:jc w:val="both"/>
      </w:pPr>
    </w:p>
    <w:p w:rsidR="002E65CF" w:rsidRDefault="002E65CF">
      <w:pPr>
        <w:pStyle w:val="ConsPlusTitle"/>
        <w:jc w:val="center"/>
        <w:outlineLvl w:val="2"/>
      </w:pPr>
      <w:r>
        <w:t>Предмет регулирования Административного регламента</w:t>
      </w:r>
    </w:p>
    <w:p w:rsidR="002E65CF" w:rsidRDefault="002E65CF">
      <w:pPr>
        <w:pStyle w:val="ConsPlusNormal"/>
        <w:jc w:val="both"/>
      </w:pPr>
    </w:p>
    <w:p w:rsidR="002E65CF" w:rsidRDefault="002E65CF">
      <w:pPr>
        <w:pStyle w:val="ConsPlusNormal"/>
        <w:ind w:firstLine="540"/>
        <w:jc w:val="both"/>
      </w:pPr>
      <w:r>
        <w:t>1. Административный регламент определяет стандарт и порядок предоставления государственной услуги по предоставлению единовременной социальной помощи гражданам, член семьи которых умер (погиб) (далее соответственно - административный регламент, государственная услуга).</w:t>
      </w:r>
    </w:p>
    <w:p w:rsidR="002E65CF" w:rsidRDefault="002E65CF">
      <w:pPr>
        <w:pStyle w:val="ConsPlusNormal"/>
        <w:jc w:val="both"/>
      </w:pPr>
    </w:p>
    <w:p w:rsidR="002E65CF" w:rsidRDefault="002E65CF">
      <w:pPr>
        <w:pStyle w:val="ConsPlusTitle"/>
        <w:jc w:val="center"/>
        <w:outlineLvl w:val="2"/>
      </w:pPr>
      <w:r>
        <w:t>Круг заявителей</w:t>
      </w:r>
    </w:p>
    <w:p w:rsidR="002E65CF" w:rsidRDefault="002E65CF">
      <w:pPr>
        <w:pStyle w:val="ConsPlusNormal"/>
        <w:jc w:val="both"/>
      </w:pPr>
    </w:p>
    <w:p w:rsidR="002E65CF" w:rsidRDefault="002E65CF">
      <w:pPr>
        <w:pStyle w:val="ConsPlusNormal"/>
        <w:ind w:firstLine="540"/>
        <w:jc w:val="both"/>
      </w:pPr>
      <w:r>
        <w:t>2. Заявителями на получение государственной услуги (далее - заявители) являются:</w:t>
      </w:r>
    </w:p>
    <w:p w:rsidR="002E65CF" w:rsidRDefault="002E65CF">
      <w:pPr>
        <w:pStyle w:val="ConsPlusNormal"/>
        <w:spacing w:before="220"/>
        <w:ind w:firstLine="540"/>
        <w:jc w:val="both"/>
      </w:pPr>
      <w:bookmarkStart w:id="1" w:name="P58"/>
      <w:bookmarkEnd w:id="1"/>
      <w:r>
        <w:t>1) физические лица граждане Российской Федерации;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 xml:space="preserve">2) уполномоченные представители лиц, указанных в </w:t>
      </w:r>
      <w:hyperlink w:anchor="P58" w:history="1">
        <w:r>
          <w:rPr>
            <w:color w:val="0000FF"/>
          </w:rPr>
          <w:t>подпункте 1</w:t>
        </w:r>
      </w:hyperlink>
      <w:r>
        <w:t xml:space="preserve"> настоящего пункта.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>3. Получателями государственной услуги являются граждане, в связи со смертью (гибелью) членов семьи, постоянно проживавших на момент смерти (гибели) на территории Ненецкого автономного округа</w:t>
      </w:r>
    </w:p>
    <w:p w:rsidR="002E65CF" w:rsidRDefault="002E65CF">
      <w:pPr>
        <w:pStyle w:val="ConsPlusNormal"/>
        <w:jc w:val="both"/>
      </w:pPr>
    </w:p>
    <w:p w:rsidR="002E65CF" w:rsidRDefault="002E65CF">
      <w:pPr>
        <w:pStyle w:val="ConsPlusTitle"/>
        <w:jc w:val="center"/>
        <w:outlineLvl w:val="2"/>
      </w:pPr>
      <w:r>
        <w:t>Требования к порядку информирования о</w:t>
      </w:r>
    </w:p>
    <w:p w:rsidR="002E65CF" w:rsidRDefault="002E65CF">
      <w:pPr>
        <w:pStyle w:val="ConsPlusTitle"/>
        <w:jc w:val="center"/>
      </w:pPr>
      <w:r>
        <w:t>предоставлении государственной услуги</w:t>
      </w:r>
    </w:p>
    <w:p w:rsidR="002E65CF" w:rsidRDefault="002E65CF">
      <w:pPr>
        <w:pStyle w:val="ConsPlusNormal"/>
        <w:jc w:val="both"/>
      </w:pPr>
    </w:p>
    <w:p w:rsidR="002E65CF" w:rsidRDefault="002E65CF">
      <w:pPr>
        <w:pStyle w:val="ConsPlusNormal"/>
        <w:ind w:firstLine="540"/>
        <w:jc w:val="both"/>
      </w:pPr>
      <w:r>
        <w:t>4. Информирование о порядке предоставления государственной услуги осуществляется государственным казенным учреждением Ненецкого автономного округа "Отделение социальной защиты населения" (далее - Учреждение).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>Почтовый адрес: Ненецкий автономный округ, 166000, г. Нарьян-Мар, ул. Сапрыгина, д. 9б.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>Справочный телефон Учреждения: (81853) 4-84-97.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>Адрес официального сайта Учреждения в сети информационно-телекоммуникационной сети "Интернет" (далее - сеть "Интернет"): osznnao.ru.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>Адрес электронной почты (e-mail): soczash@atnet.ru.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>График приема посетителей: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>вторник, четверг - с 13 часов 30 минут до 17 часов 30 минут,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>понедельник, среда, пятница - неприемные дни;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>суббота и воскресенье - выходные дни.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>5. Информирование об услуге осуществляется: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lastRenderedPageBreak/>
        <w:t>1) при личном обращении заявителя;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>2) с использованием почтовой, телефонной связи;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>3) посредством электронной почты;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>4) через официальный сайт Учреждения, Единый портал государственных и муниципальных услуг (функций)" (www.gosuslugi.ru) (далее - Единый портал) и Региональный портал государственных и муниципальных услуг (pgu.adm-nao.ru) (далее - Региональный портал) в сети "Интернет";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>5) на информационных стендах в местах для информирования, предназначенных для ознакомления заявителей с информационными материалами.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>6. В любое время со дня приема документов до получения результатов предоставления государственной услуги заявитель имеет право на получение сведений о ходе предоставления государственной услуги по письменному обращению, телефону, электронной почте, лично или личном кабинете на Региональном портале. Заявителю предоставляются сведения о том, на каком этапе (в процессе какой процедуры) находится его заявка.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>7. Прием и консультирование (лично или по телефону) должны проводиться корректно и внимательно по отношению к заявителю. Консультирование допускается в течение установленного рабочего времени. При консультировании заявителю дается точный и исчерпывающий ответ на поставленные вопросы.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>8. Консультации предоставляются по следующим вопросам: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>1) перечня документов, необходимых для предоставления государственной услуги, комплектности (достаточности) представленных документов);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>2) источника получения документов, необходимых для предоставления государственной услуги;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>3) времени приема и выдачи документов;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>4) сроков предоставления государственной услуги;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>5) порядка обжалования действий (бездействия) и решений, осуществляемых и принимаемых в ходе предоставления государственной услуги.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>9. Предоставление государственной услуги производится Учреждением по адресу: Ненецкий автономный округ, 166000, г. Нарьян-Мар, ул. Сапрыгина, д. 9б.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>График работы Учреждения: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>понедельник - пятница - с 08 часов 30 минут до 17 часов 30 минут;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>перерыв на обед - с 12 часов 30 минут до 13 часов 30 минут;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>суббота и воскресенье - выходные дни.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>Справочный телефон (81853) 4-84-97.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>Адрес официального сайта Учреждения в сети "Интернет": osznnao.ru.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>Адрес электронной почты (e-mail): soczash@atnet.ru.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 xml:space="preserve">Предоставление государственной услуги осуществляет отдел назначения социальных выплат </w:t>
      </w:r>
      <w:r>
        <w:lastRenderedPageBreak/>
        <w:t>и предоставления субсидий гражданам (контактный телефон: (81853) 4-33-39).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>10. В предоставлении государственной услуги принимают участие: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>1) Департамент здравоохранения, труда и социальной защиты населения Ненецкого автономного округа (далее - Департамент).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>Почтовый адрес: Ненецкий автономный округ, 166000, г. Нарьян-Мар, ул. Смидовича, д. 25.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>Справочный телефон: (81853) 4-23-04.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>Факс: (81853) 4-92-62.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>График работы Департамента: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>понедельник - пятница - с 08 часов 30 минут до 17 часов 30 минут;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>перерыв - с 12 часов 30 минут до 13 часов 30 минут;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>суббота и воскресенье - выходные дни.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>Адрес официального сайта в сети "Интернет": medsoc.adm-nao.ru.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>Адрес электронной почты: uzo@adm-nao.ru;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>2) Федеральная миграционная служба России.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>Почтовый адрес: г. Москва, ул. Верхняя Радищевская, д. 4, стр. 1.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>Справочный телефон: (495) 915-34-10.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>Адрес официального сайта в сети "Интернет": fms.gov.ru.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>Адрес электронной почты: cogpw@fms-rf.ru.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>Места нахождения территориальных органов Федеральной миграционной службы России, их номера телефонов справочных служб, адреса сайтов в сети "Интернет" указываются на официальном сайте Федеральной миграционной службы России в сервисе "Контакты";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>3) Казенное учреждение Ненецкого автономного округа "Многофункциональный центр предоставления государственных и муниципальных услуг" (далее - МФЦ).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>Почтовый адрес: Ненецкий автономный округ, 166000, г. Нарьян-Мар, ул. Ленина, д. 27в.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>Справочный телефон: (81853) 2-19-10.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>Адрес официального сайта в сети "Интернет": mfc.adm-nao.ru.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>Адрес электронной почты: mail@mfc.adm-nao.ru.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>Адреса офисов МФЦ размещены на официальном сайте МФЦ.</w:t>
      </w:r>
    </w:p>
    <w:p w:rsidR="002E65CF" w:rsidRDefault="002E65CF">
      <w:pPr>
        <w:pStyle w:val="ConsPlusNormal"/>
        <w:jc w:val="both"/>
      </w:pPr>
    </w:p>
    <w:p w:rsidR="002E65CF" w:rsidRDefault="002E65CF">
      <w:pPr>
        <w:pStyle w:val="ConsPlusTitle"/>
        <w:jc w:val="center"/>
        <w:outlineLvl w:val="1"/>
      </w:pPr>
      <w:r>
        <w:t>Раздел II</w:t>
      </w:r>
    </w:p>
    <w:p w:rsidR="002E65CF" w:rsidRDefault="002E65CF">
      <w:pPr>
        <w:pStyle w:val="ConsPlusTitle"/>
        <w:jc w:val="center"/>
      </w:pPr>
      <w:r>
        <w:t>Стандарт предоставления государственной услуги</w:t>
      </w:r>
    </w:p>
    <w:p w:rsidR="002E65CF" w:rsidRDefault="002E65CF">
      <w:pPr>
        <w:pStyle w:val="ConsPlusNormal"/>
        <w:jc w:val="both"/>
      </w:pPr>
    </w:p>
    <w:p w:rsidR="002E65CF" w:rsidRDefault="002E65CF">
      <w:pPr>
        <w:pStyle w:val="ConsPlusTitle"/>
        <w:jc w:val="center"/>
        <w:outlineLvl w:val="2"/>
      </w:pPr>
      <w:r>
        <w:t>Наименование государственной услуги</w:t>
      </w:r>
    </w:p>
    <w:p w:rsidR="002E65CF" w:rsidRDefault="002E65CF">
      <w:pPr>
        <w:pStyle w:val="ConsPlusNormal"/>
        <w:jc w:val="both"/>
      </w:pPr>
    </w:p>
    <w:p w:rsidR="002E65CF" w:rsidRDefault="002E65CF">
      <w:pPr>
        <w:pStyle w:val="ConsPlusNormal"/>
        <w:ind w:firstLine="540"/>
        <w:jc w:val="both"/>
      </w:pPr>
      <w:r>
        <w:t xml:space="preserve">11. Государственная услуга по предоставлению единовременной социальной помощи </w:t>
      </w:r>
      <w:r>
        <w:lastRenderedPageBreak/>
        <w:t>гражданам, член семьи которых умер (погиб).</w:t>
      </w:r>
    </w:p>
    <w:p w:rsidR="002E65CF" w:rsidRDefault="002E65CF">
      <w:pPr>
        <w:pStyle w:val="ConsPlusNormal"/>
        <w:jc w:val="both"/>
      </w:pPr>
    </w:p>
    <w:p w:rsidR="002E65CF" w:rsidRDefault="002E65CF">
      <w:pPr>
        <w:pStyle w:val="ConsPlusTitle"/>
        <w:jc w:val="center"/>
        <w:outlineLvl w:val="2"/>
      </w:pPr>
      <w:r>
        <w:t>Наименование Учреждения,</w:t>
      </w:r>
    </w:p>
    <w:p w:rsidR="002E65CF" w:rsidRDefault="002E65CF">
      <w:pPr>
        <w:pStyle w:val="ConsPlusTitle"/>
        <w:jc w:val="center"/>
      </w:pPr>
      <w:r>
        <w:t>предоставляющего государственную услугу</w:t>
      </w:r>
    </w:p>
    <w:p w:rsidR="002E65CF" w:rsidRDefault="002E65CF">
      <w:pPr>
        <w:pStyle w:val="ConsPlusNormal"/>
        <w:jc w:val="both"/>
      </w:pPr>
    </w:p>
    <w:p w:rsidR="002E65CF" w:rsidRDefault="002E65CF">
      <w:pPr>
        <w:pStyle w:val="ConsPlusNormal"/>
        <w:ind w:firstLine="540"/>
        <w:jc w:val="both"/>
      </w:pPr>
      <w:r>
        <w:t>12. Государственная услуга предоставляется государственным казенным учреждением Ненецкого автономного округа "Отделение социальной защиты населения".</w:t>
      </w:r>
    </w:p>
    <w:p w:rsidR="002E65CF" w:rsidRDefault="002E65CF">
      <w:pPr>
        <w:pStyle w:val="ConsPlusNormal"/>
        <w:jc w:val="both"/>
      </w:pPr>
    </w:p>
    <w:p w:rsidR="002E65CF" w:rsidRDefault="002E65CF">
      <w:pPr>
        <w:pStyle w:val="ConsPlusTitle"/>
        <w:jc w:val="center"/>
        <w:outlineLvl w:val="2"/>
      </w:pPr>
      <w:r>
        <w:t>Органы, обращение в которые необходимо</w:t>
      </w:r>
    </w:p>
    <w:p w:rsidR="002E65CF" w:rsidRDefault="002E65CF">
      <w:pPr>
        <w:pStyle w:val="ConsPlusTitle"/>
        <w:jc w:val="center"/>
      </w:pPr>
      <w:r>
        <w:t>для предоставления государственной услуги</w:t>
      </w:r>
    </w:p>
    <w:p w:rsidR="002E65CF" w:rsidRDefault="002E65CF">
      <w:pPr>
        <w:pStyle w:val="ConsPlusNormal"/>
        <w:jc w:val="both"/>
      </w:pPr>
    </w:p>
    <w:p w:rsidR="002E65CF" w:rsidRDefault="002E65CF">
      <w:pPr>
        <w:pStyle w:val="ConsPlusNormal"/>
        <w:ind w:firstLine="540"/>
        <w:jc w:val="both"/>
      </w:pPr>
      <w:bookmarkStart w:id="2" w:name="P136"/>
      <w:bookmarkEnd w:id="2"/>
      <w:r>
        <w:t>13. В предоставлении государственной услуги участвуют следующие органы исполнительной власти (органы местного самоуправления, организации), обращение в которые необходимо для предоставления государственной услуги: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>Федеральная миграционная служба России (далее - ФМС).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 xml:space="preserve">14. Учреждение не вправе требовать от заявителя осуществления действий, в том числе согласований, необходимых для получения государственной услуги и связанных с обращением в органы исполнительной власти (органы местного самоуправления, организации), указанные в </w:t>
      </w:r>
      <w:hyperlink w:anchor="P136" w:history="1">
        <w:r>
          <w:rPr>
            <w:color w:val="0000FF"/>
          </w:rPr>
          <w:t>пункте 13</w:t>
        </w:r>
      </w:hyperlink>
      <w:r>
        <w:t xml:space="preserve"> Административного регламента.</w:t>
      </w:r>
    </w:p>
    <w:p w:rsidR="002E65CF" w:rsidRDefault="002E65CF">
      <w:pPr>
        <w:pStyle w:val="ConsPlusNormal"/>
        <w:jc w:val="both"/>
      </w:pPr>
    </w:p>
    <w:p w:rsidR="002E65CF" w:rsidRDefault="002E65CF">
      <w:pPr>
        <w:pStyle w:val="ConsPlusTitle"/>
        <w:jc w:val="center"/>
        <w:outlineLvl w:val="2"/>
      </w:pPr>
      <w:r>
        <w:t>Описание результата предоставления государственной услуги</w:t>
      </w:r>
    </w:p>
    <w:p w:rsidR="002E65CF" w:rsidRDefault="002E65CF">
      <w:pPr>
        <w:pStyle w:val="ConsPlusNormal"/>
        <w:jc w:val="both"/>
      </w:pPr>
    </w:p>
    <w:p w:rsidR="002E65CF" w:rsidRDefault="002E65CF">
      <w:pPr>
        <w:pStyle w:val="ConsPlusNormal"/>
        <w:ind w:firstLine="540"/>
        <w:jc w:val="both"/>
      </w:pPr>
      <w:r>
        <w:t>15. Результатом предоставления государственной услуги является принятие решения о предоставлении (об отказе в предоставлении) единовременной социальной помощи гражданам, член семьи которых умер (погиб).</w:t>
      </w:r>
    </w:p>
    <w:p w:rsidR="002E65CF" w:rsidRDefault="002E65CF">
      <w:pPr>
        <w:pStyle w:val="ConsPlusNormal"/>
        <w:jc w:val="both"/>
      </w:pPr>
    </w:p>
    <w:p w:rsidR="002E65CF" w:rsidRDefault="002E65CF">
      <w:pPr>
        <w:pStyle w:val="ConsPlusTitle"/>
        <w:jc w:val="center"/>
        <w:outlineLvl w:val="2"/>
      </w:pPr>
      <w:r>
        <w:t>Срок предоставления государственной услуги</w:t>
      </w:r>
    </w:p>
    <w:p w:rsidR="002E65CF" w:rsidRDefault="002E65CF">
      <w:pPr>
        <w:pStyle w:val="ConsPlusNormal"/>
        <w:jc w:val="both"/>
      </w:pPr>
    </w:p>
    <w:p w:rsidR="002E65CF" w:rsidRDefault="002E65CF">
      <w:pPr>
        <w:pStyle w:val="ConsPlusNormal"/>
        <w:ind w:firstLine="540"/>
        <w:jc w:val="both"/>
      </w:pPr>
      <w:r>
        <w:t>16. Срок предоставления государственной услуги: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>предоставление (отказ в предоставлении) единовременной социальной помощи гражданам, член семьи которых умер (погиб) - осуществляется в срок, не превышающий 20 календарных дней.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>Срок предоставления государственной услуги исчисляется со дня подачи заявителем заявления и необходимых документов непосредственно в Учреждение, в многофункциональные центры предоставления государственных и муниципальных услуг.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>В случае направления заявления и документов, необходимых для предоставления государственной услуги, заказным почтовым отправлением с уведомлением о вручении, срок предоставления государственной услуги исчисляется со дня поступления данных документов в Учреждение.</w:t>
      </w:r>
    </w:p>
    <w:p w:rsidR="002E65CF" w:rsidRDefault="002E65CF">
      <w:pPr>
        <w:pStyle w:val="ConsPlusNormal"/>
        <w:jc w:val="both"/>
      </w:pPr>
    </w:p>
    <w:p w:rsidR="002E65CF" w:rsidRDefault="002E65CF">
      <w:pPr>
        <w:pStyle w:val="ConsPlusTitle"/>
        <w:jc w:val="center"/>
        <w:outlineLvl w:val="2"/>
      </w:pPr>
      <w:r>
        <w:t>Срок выдачи (направления) документов,</w:t>
      </w:r>
    </w:p>
    <w:p w:rsidR="002E65CF" w:rsidRDefault="002E65CF">
      <w:pPr>
        <w:pStyle w:val="ConsPlusTitle"/>
        <w:jc w:val="center"/>
      </w:pPr>
      <w:r>
        <w:t>являющихся результатом предоставления</w:t>
      </w:r>
    </w:p>
    <w:p w:rsidR="002E65CF" w:rsidRDefault="002E65CF">
      <w:pPr>
        <w:pStyle w:val="ConsPlusTitle"/>
        <w:jc w:val="center"/>
      </w:pPr>
      <w:r>
        <w:t>государственной услуги</w:t>
      </w:r>
    </w:p>
    <w:p w:rsidR="002E65CF" w:rsidRDefault="002E65CF">
      <w:pPr>
        <w:pStyle w:val="ConsPlusNormal"/>
        <w:jc w:val="both"/>
      </w:pPr>
    </w:p>
    <w:p w:rsidR="002E65CF" w:rsidRDefault="002E65CF">
      <w:pPr>
        <w:pStyle w:val="ConsPlusNormal"/>
        <w:ind w:firstLine="540"/>
        <w:jc w:val="both"/>
      </w:pPr>
      <w:r>
        <w:t>17. Документ, являющийся результатом предоставления государственной услуги, в течение 3 рабочих дней со дня его оформления: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>1) вручается заявителю непосредственно в Учреждении: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>2) направляется заказным почтовым отправлением с уведомлением о вручении;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lastRenderedPageBreak/>
        <w:t>3) направляется с использованием Регионального портала;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>4) направляется через МФЦ.</w:t>
      </w:r>
    </w:p>
    <w:p w:rsidR="002E65CF" w:rsidRDefault="002E65CF">
      <w:pPr>
        <w:pStyle w:val="ConsPlusNormal"/>
        <w:jc w:val="both"/>
      </w:pPr>
    </w:p>
    <w:p w:rsidR="002E65CF" w:rsidRDefault="002E65CF">
      <w:pPr>
        <w:pStyle w:val="ConsPlusTitle"/>
        <w:jc w:val="center"/>
        <w:outlineLvl w:val="2"/>
      </w:pPr>
      <w:r>
        <w:t>Перечень нормативных правовых актов, регулирующих отношения,</w:t>
      </w:r>
    </w:p>
    <w:p w:rsidR="002E65CF" w:rsidRDefault="002E65CF">
      <w:pPr>
        <w:pStyle w:val="ConsPlusTitle"/>
        <w:jc w:val="center"/>
      </w:pPr>
      <w:r>
        <w:t>возникающие в связи с предоставлением государственной услуги</w:t>
      </w:r>
    </w:p>
    <w:p w:rsidR="002E65CF" w:rsidRDefault="002E65CF">
      <w:pPr>
        <w:pStyle w:val="ConsPlusNormal"/>
        <w:jc w:val="both"/>
      </w:pPr>
    </w:p>
    <w:p w:rsidR="002E65CF" w:rsidRDefault="002E65CF">
      <w:pPr>
        <w:pStyle w:val="ConsPlusNormal"/>
        <w:ind w:firstLine="540"/>
        <w:jc w:val="both"/>
      </w:pPr>
      <w:r>
        <w:t>18. Предоставление государственной услуги осуществляется в соответствии с: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 xml:space="preserve">1) </w:t>
      </w:r>
      <w:hyperlink r:id="rId13" w:history="1">
        <w:r>
          <w:rPr>
            <w:color w:val="0000FF"/>
          </w:rPr>
          <w:t>Конституцией</w:t>
        </w:r>
      </w:hyperlink>
      <w:r>
        <w:t xml:space="preserve"> Российской Федерации ("Российская газета", N 7, 21.01.2009);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 xml:space="preserve">1.1) Федеральным </w:t>
      </w:r>
      <w:hyperlink r:id="rId14" w:history="1">
        <w:r>
          <w:rPr>
            <w:color w:val="0000FF"/>
          </w:rPr>
          <w:t>законом</w:t>
        </w:r>
      </w:hyperlink>
      <w:r>
        <w:t xml:space="preserve"> от 24.11.1995 N 181-ФЗ "О социальной защите инвалидов в Российской Федерации" (Собрание законодательства Российской Федерации, 1995, N 48, ст. 4563; 2016, N 1, ст. 19);</w:t>
      </w:r>
    </w:p>
    <w:p w:rsidR="002E65CF" w:rsidRDefault="002E65CF">
      <w:pPr>
        <w:pStyle w:val="ConsPlusNormal"/>
        <w:jc w:val="both"/>
      </w:pPr>
      <w:r>
        <w:t xml:space="preserve">(пп. 1.1 введен </w:t>
      </w:r>
      <w:hyperlink r:id="rId15" w:history="1">
        <w:r>
          <w:rPr>
            <w:color w:val="0000FF"/>
          </w:rPr>
          <w:t>приказом</w:t>
        </w:r>
      </w:hyperlink>
      <w:r>
        <w:t xml:space="preserve"> Департамента ЗТ и СЗН НАО от 22.06.2016 N 63)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 xml:space="preserve">2) Федеральным </w:t>
      </w:r>
      <w:hyperlink r:id="rId16" w:history="1">
        <w:r>
          <w:rPr>
            <w:color w:val="0000FF"/>
          </w:rPr>
          <w:t>законом</w:t>
        </w:r>
      </w:hyperlink>
      <w:r>
        <w:t xml:space="preserve"> от 27.07.2006 N 152-ФЗ "О персональных данных" ("Российская газета", N 165, 29.07.2006);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 xml:space="preserve">3) </w:t>
      </w:r>
      <w:hyperlink r:id="rId17" w:history="1">
        <w:r>
          <w:rPr>
            <w:color w:val="0000FF"/>
          </w:rPr>
          <w:t>закон</w:t>
        </w:r>
      </w:hyperlink>
      <w:r>
        <w:t xml:space="preserve"> Ненецкого автономного округа от 27.02.2009 N 13-ОЗ "О дополнительных мерах социальной поддержки отдельных категорий граждан и порядке наделения органов местного самоуправления отдельными государственными полномочиями Ненецкого автономного округа по предоставлению дополнительных мер социальной поддержки" ("Сборник нормативных правовых актов Ненецкого автономного округа", N 3, 02.03.2009);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 xml:space="preserve">4) Федеральным </w:t>
      </w:r>
      <w:hyperlink r:id="rId18" w:history="1">
        <w:r>
          <w:rPr>
            <w:color w:val="0000FF"/>
          </w:rPr>
          <w:t>законом</w:t>
        </w:r>
      </w:hyperlink>
      <w:r>
        <w:t xml:space="preserve"> от 27.07.2010 N 210-ФЗ "Об организации предоставления государственных и муниципальных услуг" ("Российская газета", N 168, 30.07.2010);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 xml:space="preserve">5) </w:t>
      </w:r>
      <w:hyperlink r:id="rId19" w:history="1">
        <w:r>
          <w:rPr>
            <w:color w:val="0000FF"/>
          </w:rPr>
          <w:t>постановлением</w:t>
        </w:r>
      </w:hyperlink>
      <w:r>
        <w:t xml:space="preserve"> Администрации Ненецкого автономного округа от 04.09.2013 N 334-п "Об утверждении Положения об особенностях подачи и рассмотрения жалоб на нарушения порядка предоставления государственных услуг в Ненецком автономном округе" ("Сборник нормативных правовых актов Ненецкого автономного округа", N 36, 20.09.2013);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 xml:space="preserve">6) </w:t>
      </w:r>
      <w:hyperlink r:id="rId20" w:history="1">
        <w:r>
          <w:rPr>
            <w:color w:val="0000FF"/>
          </w:rPr>
          <w:t>постановлением</w:t>
        </w:r>
      </w:hyperlink>
      <w:r>
        <w:t xml:space="preserve"> Администрации Ненецкого автономного округа от 14.07.2014 N 251-п "Об утверждении Положения о предоставлении единовременной социальной помощи гражданам, член семьи которых умер (погиб)" ("Сборник нормативных правовых актов Ненецкого автономного округа", N 30, 15.08.2014).</w:t>
      </w:r>
    </w:p>
    <w:p w:rsidR="002E65CF" w:rsidRDefault="002E65CF">
      <w:pPr>
        <w:pStyle w:val="ConsPlusNormal"/>
        <w:jc w:val="both"/>
      </w:pPr>
    </w:p>
    <w:p w:rsidR="002E65CF" w:rsidRDefault="002E65CF">
      <w:pPr>
        <w:pStyle w:val="ConsPlusTitle"/>
        <w:jc w:val="center"/>
        <w:outlineLvl w:val="2"/>
      </w:pPr>
      <w:r>
        <w:t>Исчерпывающий перечень документов, необходимых</w:t>
      </w:r>
    </w:p>
    <w:p w:rsidR="002E65CF" w:rsidRDefault="002E65CF">
      <w:pPr>
        <w:pStyle w:val="ConsPlusTitle"/>
        <w:jc w:val="center"/>
      </w:pPr>
      <w:r>
        <w:t>в соответствии с нормативными правовыми актами для</w:t>
      </w:r>
    </w:p>
    <w:p w:rsidR="002E65CF" w:rsidRDefault="002E65CF">
      <w:pPr>
        <w:pStyle w:val="ConsPlusTitle"/>
        <w:jc w:val="center"/>
      </w:pPr>
      <w:r>
        <w:t>предоставления государственной услуги и услуг, которые</w:t>
      </w:r>
    </w:p>
    <w:p w:rsidR="002E65CF" w:rsidRDefault="002E65CF">
      <w:pPr>
        <w:pStyle w:val="ConsPlusTitle"/>
        <w:jc w:val="center"/>
      </w:pPr>
      <w:r>
        <w:t>являются необходимыми и обязательными для предоставления</w:t>
      </w:r>
    </w:p>
    <w:p w:rsidR="002E65CF" w:rsidRDefault="002E65CF">
      <w:pPr>
        <w:pStyle w:val="ConsPlusTitle"/>
        <w:jc w:val="center"/>
      </w:pPr>
      <w:r>
        <w:t>государственной услуги, подлежащих представлению</w:t>
      </w:r>
    </w:p>
    <w:p w:rsidR="002E65CF" w:rsidRDefault="002E65CF">
      <w:pPr>
        <w:pStyle w:val="ConsPlusTitle"/>
        <w:jc w:val="center"/>
      </w:pPr>
      <w:r>
        <w:t>заявителем, способы их получения заявителем,</w:t>
      </w:r>
    </w:p>
    <w:p w:rsidR="002E65CF" w:rsidRDefault="002E65CF">
      <w:pPr>
        <w:pStyle w:val="ConsPlusTitle"/>
        <w:jc w:val="center"/>
      </w:pPr>
      <w:r>
        <w:t>в том числе в электронной форме</w:t>
      </w:r>
    </w:p>
    <w:p w:rsidR="002E65CF" w:rsidRDefault="002E65CF">
      <w:pPr>
        <w:pStyle w:val="ConsPlusNormal"/>
        <w:jc w:val="both"/>
      </w:pPr>
    </w:p>
    <w:p w:rsidR="002E65CF" w:rsidRDefault="002E65CF">
      <w:pPr>
        <w:pStyle w:val="ConsPlusNormal"/>
        <w:ind w:firstLine="540"/>
        <w:jc w:val="both"/>
      </w:pPr>
      <w:bookmarkStart w:id="3" w:name="P182"/>
      <w:bookmarkEnd w:id="3"/>
      <w:r>
        <w:t>19. Для получения единовременной социальной помощи представляются следующие документы (сведения):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 xml:space="preserve">1) соответствующее </w:t>
      </w:r>
      <w:hyperlink w:anchor="P638" w:history="1">
        <w:r>
          <w:rPr>
            <w:color w:val="0000FF"/>
          </w:rPr>
          <w:t>заявление</w:t>
        </w:r>
      </w:hyperlink>
      <w:r>
        <w:t xml:space="preserve"> по форме согласно Приложению 1 к настоящему Административному регламенту с указанием места жительства, реквизитов счета, открытого в организации (филиале, структурном подразделении) кредитной организации либо реквизиты счета почтового отделения связи для перечисления денежных средств (далее - заявление);</w:t>
      </w:r>
    </w:p>
    <w:p w:rsidR="002E65CF" w:rsidRDefault="002E65CF">
      <w:pPr>
        <w:pStyle w:val="ConsPlusNormal"/>
        <w:spacing w:before="220"/>
        <w:ind w:firstLine="540"/>
        <w:jc w:val="both"/>
      </w:pPr>
      <w:bookmarkStart w:id="4" w:name="P184"/>
      <w:bookmarkEnd w:id="4"/>
      <w:r>
        <w:t>2) документ, удостоверяющий личность;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lastRenderedPageBreak/>
        <w:t>3) документы, подтверждающие полномочия представителя;</w:t>
      </w:r>
    </w:p>
    <w:p w:rsidR="002E65CF" w:rsidRDefault="002E65CF">
      <w:pPr>
        <w:pStyle w:val="ConsPlusNormal"/>
        <w:spacing w:before="220"/>
        <w:ind w:firstLine="540"/>
        <w:jc w:val="both"/>
      </w:pPr>
      <w:bookmarkStart w:id="5" w:name="P186"/>
      <w:bookmarkEnd w:id="5"/>
      <w:r>
        <w:t>4) копия свидетельства о смерти члена семьи гражданина установленной формы, выданного органами записи актов гражданского состояния;</w:t>
      </w:r>
    </w:p>
    <w:p w:rsidR="002E65CF" w:rsidRDefault="002E65CF">
      <w:pPr>
        <w:pStyle w:val="ConsPlusNormal"/>
        <w:spacing w:before="220"/>
        <w:ind w:firstLine="540"/>
        <w:jc w:val="both"/>
      </w:pPr>
      <w:bookmarkStart w:id="6" w:name="P187"/>
      <w:bookmarkEnd w:id="6"/>
      <w:r>
        <w:t>5) документы, подтверждающие факт произведенных затрат по перевозке тела умершего (погибшего) и проезду гражданина, сопровождающего тело умершего (погибшего) к месту захоронения (смерти, гибели) и обратно в случае компенсации расходов: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>связанных с организацией перевозки тела умершего (погибшего) к последнему месту жительства усопшего в населенном пункте Ненецкого автономного округа, на территории которого находится место захоронения, из места смерти (гибели), расположенного в другом населенном пункте, за пределами Ненецкого автономного округа, в пределах территории Российской Федерации;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>связанных с организацией перевозки тела умершего (погибшего) к последнему месту жительства усопшего в населенном пункте Ненецкого автономного округа, на территории которого находится место захоронения, из места смерти (гибели), расположенного в другом населенном пункте в пределах территории Ненецкого автономного округа;</w:t>
      </w:r>
    </w:p>
    <w:p w:rsidR="002E65CF" w:rsidRDefault="002E65CF">
      <w:pPr>
        <w:pStyle w:val="ConsPlusNormal"/>
        <w:spacing w:before="220"/>
        <w:ind w:firstLine="540"/>
        <w:jc w:val="both"/>
      </w:pPr>
      <w:bookmarkStart w:id="7" w:name="P190"/>
      <w:bookmarkEnd w:id="7"/>
      <w:r>
        <w:t>6) документы, подтверждающие факт произведенных затрат на погребение умершего (погибшего), изготовление и установку ему надгробия (надгробного памятника);</w:t>
      </w:r>
    </w:p>
    <w:p w:rsidR="002E65CF" w:rsidRDefault="002E65CF">
      <w:pPr>
        <w:pStyle w:val="ConsPlusNormal"/>
        <w:spacing w:before="220"/>
        <w:ind w:firstLine="540"/>
        <w:jc w:val="both"/>
      </w:pPr>
      <w:bookmarkStart w:id="8" w:name="P191"/>
      <w:bookmarkEnd w:id="8"/>
      <w:r>
        <w:t>7) документы, подтверждающие награждение умершего (погибшего) лица государственными наградами (орденами, медалями) Российской Федерации и СССР и (или) медалью "За особые заслуги перед Ненецким автономным округом" либо присвоение почетного звания "Почетный гражданин Ненецкого автономного округа" в случае компенсации расходов на погребение умерших (погибших) лиц, имеющих награды и звания;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>8) документы, подтверждающие право членов семьи на единовременную социальную помощь: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>копия свидетельства о заключении брака;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>копии свидетельств о рождении детей;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>копия документа, подтверждающего родственные отношения с умершим (погибшим).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>20. Единовременная социальная помощь гражданам, член семьи которых умер (погиб), предоставляется в виде:</w:t>
      </w:r>
    </w:p>
    <w:p w:rsidR="002E65CF" w:rsidRDefault="002E65CF">
      <w:pPr>
        <w:pStyle w:val="ConsPlusNormal"/>
        <w:spacing w:before="220"/>
        <w:ind w:firstLine="540"/>
        <w:jc w:val="both"/>
      </w:pPr>
      <w:bookmarkStart w:id="9" w:name="P197"/>
      <w:bookmarkEnd w:id="9"/>
      <w:r>
        <w:t>1) компенсации расходов, связанных с организацией перевозки тела умершего (погибшего) к последнему месту жительства усопшего в населенном пункте Ненецкого автономного округа, на территории которого находится место захоронения, из места смерти (гибели), расположенного в другом населенном пункте, за пределами Ненецкого автономного округа, в пределах территории Российской Федерации - в части транспортных расходов по перевозке тела (умершего (погибшего) и расходов на проезд одного гражданина, сопровождающего тело умершего (погибшего), в размере фактически понесенных гражданами расходов, но не более 500 000,00 рублей;</w:t>
      </w:r>
    </w:p>
    <w:p w:rsidR="002E65CF" w:rsidRDefault="002E65CF">
      <w:pPr>
        <w:pStyle w:val="ConsPlusNormal"/>
        <w:spacing w:before="220"/>
        <w:ind w:firstLine="540"/>
        <w:jc w:val="both"/>
      </w:pPr>
      <w:bookmarkStart w:id="10" w:name="P198"/>
      <w:bookmarkEnd w:id="10"/>
      <w:r>
        <w:t>2) компенсации расходов, связанных с организацией перевозки тела умершего (погибшего) к последнему месту жительства усопшего в населенном пункте Ненецкого автономного округа, на территории которого находится место захоронения, из места смерти (гибели), расположенного в другом населенном пункте в пределах территории Ненецкого автономного округа - в части транспортных расходов по перевозке тела умершего (погибшего) и расходов на проезд одного гражданина, сопровождающего тело умершего (погибшего), в размере фактически понесенных гражданами расходов;</w:t>
      </w:r>
    </w:p>
    <w:p w:rsidR="002E65CF" w:rsidRDefault="002E65CF">
      <w:pPr>
        <w:pStyle w:val="ConsPlusNormal"/>
        <w:spacing w:before="220"/>
        <w:ind w:firstLine="540"/>
        <w:jc w:val="both"/>
      </w:pPr>
      <w:bookmarkStart w:id="11" w:name="P199"/>
      <w:bookmarkEnd w:id="11"/>
      <w:r>
        <w:lastRenderedPageBreak/>
        <w:t>3) компенсации расходов на погребение умершего (погибшего) лица, награжденного медалью "За особые заслуги перед Ненецким автономным округом", и (или) умершего (погибшего) лица, которому присвоено почетное звание "Почетный гражданин Ненецкого автономного округа", и (или) умершего (погибшего) лица, награжденного государственными наградами (орденами, медалями) Российской Федерации и СССР, изготовление и установку ему надгробия (надгробного памятника) в размере фактически понесенных гражданами расходов, но не более 200 000,00 рублей.</w:t>
      </w:r>
    </w:p>
    <w:p w:rsidR="002E65CF" w:rsidRDefault="002E65CF">
      <w:pPr>
        <w:pStyle w:val="ConsPlusNormal"/>
        <w:jc w:val="both"/>
      </w:pPr>
    </w:p>
    <w:p w:rsidR="002E65CF" w:rsidRDefault="002E65CF">
      <w:pPr>
        <w:pStyle w:val="ConsPlusTitle"/>
        <w:jc w:val="center"/>
        <w:outlineLvl w:val="2"/>
      </w:pPr>
      <w:r>
        <w:t>Исчерпывающий перечень документов, необходимых</w:t>
      </w:r>
    </w:p>
    <w:p w:rsidR="002E65CF" w:rsidRDefault="002E65CF">
      <w:pPr>
        <w:pStyle w:val="ConsPlusTitle"/>
        <w:jc w:val="center"/>
      </w:pPr>
      <w:r>
        <w:t>в соответствии с нормативными правовыми актами</w:t>
      </w:r>
    </w:p>
    <w:p w:rsidR="002E65CF" w:rsidRDefault="002E65CF">
      <w:pPr>
        <w:pStyle w:val="ConsPlusTitle"/>
        <w:jc w:val="center"/>
      </w:pPr>
      <w:r>
        <w:t>для предоставления государственной услуги,</w:t>
      </w:r>
    </w:p>
    <w:p w:rsidR="002E65CF" w:rsidRDefault="002E65CF">
      <w:pPr>
        <w:pStyle w:val="ConsPlusTitle"/>
        <w:jc w:val="center"/>
      </w:pPr>
      <w:r>
        <w:t>которые находятся в распоряжении государственных</w:t>
      </w:r>
    </w:p>
    <w:p w:rsidR="002E65CF" w:rsidRDefault="002E65CF">
      <w:pPr>
        <w:pStyle w:val="ConsPlusTitle"/>
        <w:jc w:val="center"/>
      </w:pPr>
      <w:r>
        <w:t>органов, участвующих в предоставлении государственной</w:t>
      </w:r>
    </w:p>
    <w:p w:rsidR="002E65CF" w:rsidRDefault="002E65CF">
      <w:pPr>
        <w:pStyle w:val="ConsPlusTitle"/>
        <w:jc w:val="center"/>
      </w:pPr>
      <w:r>
        <w:t>услуги, и которые заявитель вправе представить</w:t>
      </w:r>
    </w:p>
    <w:p w:rsidR="002E65CF" w:rsidRDefault="002E65CF">
      <w:pPr>
        <w:pStyle w:val="ConsPlusNormal"/>
        <w:jc w:val="both"/>
      </w:pPr>
    </w:p>
    <w:p w:rsidR="002E65CF" w:rsidRDefault="002E65CF">
      <w:pPr>
        <w:pStyle w:val="ConsPlusNormal"/>
        <w:ind w:firstLine="540"/>
        <w:jc w:val="both"/>
      </w:pPr>
      <w:bookmarkStart w:id="12" w:name="P208"/>
      <w:bookmarkEnd w:id="12"/>
      <w:r>
        <w:t>21. Для предоставления государственной услуги необходимы следующие документы (сведения), которые находятся в распоряжении: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>ФМС - документы, содержащие сведения: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>о действительности (недействительности) паспорта гражданина Российской Федерации;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>о регистрации умершего (погибшего) по месту жительства гражданина Российской Федерации.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>22. Запрещается требовать от заявителя: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>2) представления документов и информации, которые находятся в распоряжении органов, предоставляющих государственную услугу, иных государственных органов, органов местного самоуправления и организаций,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актами.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 xml:space="preserve">Заявитель вправе представить указанные в </w:t>
      </w:r>
      <w:hyperlink w:anchor="P208" w:history="1">
        <w:r>
          <w:rPr>
            <w:color w:val="0000FF"/>
          </w:rPr>
          <w:t>пункте 21</w:t>
        </w:r>
      </w:hyperlink>
      <w:r>
        <w:t xml:space="preserve"> Административного регламента документы по собственной инициативе.</w:t>
      </w:r>
    </w:p>
    <w:p w:rsidR="002E65CF" w:rsidRDefault="002E65CF">
      <w:pPr>
        <w:pStyle w:val="ConsPlusNormal"/>
        <w:jc w:val="both"/>
      </w:pPr>
    </w:p>
    <w:p w:rsidR="002E65CF" w:rsidRDefault="002E65CF">
      <w:pPr>
        <w:pStyle w:val="ConsPlusTitle"/>
        <w:jc w:val="center"/>
        <w:outlineLvl w:val="2"/>
      </w:pPr>
      <w:r>
        <w:t>Исчерпывающий перечень оснований для отказа в приеме</w:t>
      </w:r>
    </w:p>
    <w:p w:rsidR="002E65CF" w:rsidRDefault="002E65CF">
      <w:pPr>
        <w:pStyle w:val="ConsPlusTitle"/>
        <w:jc w:val="center"/>
      </w:pPr>
      <w:r>
        <w:t>документов, необходимых для предоставления</w:t>
      </w:r>
    </w:p>
    <w:p w:rsidR="002E65CF" w:rsidRDefault="002E65CF">
      <w:pPr>
        <w:pStyle w:val="ConsPlusTitle"/>
        <w:jc w:val="center"/>
      </w:pPr>
      <w:r>
        <w:t>государственной услуги</w:t>
      </w:r>
    </w:p>
    <w:p w:rsidR="002E65CF" w:rsidRDefault="002E65CF">
      <w:pPr>
        <w:pStyle w:val="ConsPlusNormal"/>
        <w:jc w:val="both"/>
      </w:pPr>
    </w:p>
    <w:p w:rsidR="002E65CF" w:rsidRDefault="002E65CF">
      <w:pPr>
        <w:pStyle w:val="ConsPlusNormal"/>
        <w:ind w:firstLine="540"/>
        <w:jc w:val="both"/>
      </w:pPr>
      <w:r>
        <w:t>23. Основания для отказа в приеме документов, необходимых для предоставления государственной услуги, не предусмотрены.</w:t>
      </w:r>
    </w:p>
    <w:p w:rsidR="002E65CF" w:rsidRDefault="002E65CF">
      <w:pPr>
        <w:pStyle w:val="ConsPlusNormal"/>
        <w:jc w:val="both"/>
      </w:pPr>
    </w:p>
    <w:p w:rsidR="002E65CF" w:rsidRDefault="002E65CF">
      <w:pPr>
        <w:pStyle w:val="ConsPlusTitle"/>
        <w:jc w:val="center"/>
        <w:outlineLvl w:val="2"/>
      </w:pPr>
      <w:r>
        <w:t>Исчерпывающий перечень оснований для приостановления</w:t>
      </w:r>
    </w:p>
    <w:p w:rsidR="002E65CF" w:rsidRDefault="002E65CF">
      <w:pPr>
        <w:pStyle w:val="ConsPlusTitle"/>
        <w:jc w:val="center"/>
      </w:pPr>
      <w:r>
        <w:t>предоставления государственной услуги</w:t>
      </w:r>
    </w:p>
    <w:p w:rsidR="002E65CF" w:rsidRDefault="002E65CF">
      <w:pPr>
        <w:pStyle w:val="ConsPlusNormal"/>
        <w:jc w:val="both"/>
      </w:pPr>
    </w:p>
    <w:p w:rsidR="002E65CF" w:rsidRDefault="002E65CF">
      <w:pPr>
        <w:pStyle w:val="ConsPlusNormal"/>
        <w:ind w:firstLine="540"/>
        <w:jc w:val="both"/>
      </w:pPr>
      <w:r>
        <w:t>24. Основания для приостановления предоставления государственной услуги не предусмотрены.</w:t>
      </w:r>
    </w:p>
    <w:p w:rsidR="002E65CF" w:rsidRDefault="002E65CF">
      <w:pPr>
        <w:pStyle w:val="ConsPlusNormal"/>
        <w:jc w:val="both"/>
      </w:pPr>
    </w:p>
    <w:p w:rsidR="002E65CF" w:rsidRDefault="002E65CF">
      <w:pPr>
        <w:pStyle w:val="ConsPlusTitle"/>
        <w:jc w:val="center"/>
        <w:outlineLvl w:val="2"/>
      </w:pPr>
      <w:r>
        <w:t>Исчерпывающий перечень оснований для отказа</w:t>
      </w:r>
    </w:p>
    <w:p w:rsidR="002E65CF" w:rsidRDefault="002E65CF">
      <w:pPr>
        <w:pStyle w:val="ConsPlusTitle"/>
        <w:jc w:val="center"/>
      </w:pPr>
      <w:r>
        <w:t>в предоставлении государственной услуги</w:t>
      </w:r>
    </w:p>
    <w:p w:rsidR="002E65CF" w:rsidRDefault="002E65CF">
      <w:pPr>
        <w:pStyle w:val="ConsPlusNormal"/>
        <w:jc w:val="both"/>
      </w:pPr>
    </w:p>
    <w:p w:rsidR="002E65CF" w:rsidRDefault="002E65CF">
      <w:pPr>
        <w:pStyle w:val="ConsPlusNormal"/>
        <w:ind w:firstLine="540"/>
        <w:jc w:val="both"/>
      </w:pPr>
      <w:bookmarkStart w:id="13" w:name="P231"/>
      <w:bookmarkEnd w:id="13"/>
      <w:r>
        <w:t>25. В предоставлении единовременной социальной помощи гражданам, член семьи которых умер (погиб) отказывается по следующим основаниям: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 xml:space="preserve">1) в случае компенсации расходов, предусмотренных в </w:t>
      </w:r>
      <w:hyperlink w:anchor="P197" w:history="1">
        <w:r>
          <w:rPr>
            <w:color w:val="0000FF"/>
          </w:rPr>
          <w:t>подпунктах 1</w:t>
        </w:r>
      </w:hyperlink>
      <w:r>
        <w:t xml:space="preserve">, </w:t>
      </w:r>
      <w:hyperlink w:anchor="P198" w:history="1">
        <w:r>
          <w:rPr>
            <w:color w:val="0000FF"/>
          </w:rPr>
          <w:t>2 пункта 20</w:t>
        </w:r>
      </w:hyperlink>
      <w:r>
        <w:t xml:space="preserve"> настоящего Административного регламента - непредставление гражданином одного или нескольких документов, указанных в </w:t>
      </w:r>
      <w:hyperlink w:anchor="P184" w:history="1">
        <w:r>
          <w:rPr>
            <w:color w:val="0000FF"/>
          </w:rPr>
          <w:t>подпунктах 2</w:t>
        </w:r>
      </w:hyperlink>
      <w:r>
        <w:t xml:space="preserve">, </w:t>
      </w:r>
      <w:hyperlink w:anchor="P186" w:history="1">
        <w:r>
          <w:rPr>
            <w:color w:val="0000FF"/>
          </w:rPr>
          <w:t>4</w:t>
        </w:r>
      </w:hyperlink>
      <w:r>
        <w:t xml:space="preserve">, </w:t>
      </w:r>
      <w:hyperlink w:anchor="P187" w:history="1">
        <w:r>
          <w:rPr>
            <w:color w:val="0000FF"/>
          </w:rPr>
          <w:t>5 пункта 19</w:t>
        </w:r>
      </w:hyperlink>
      <w:r>
        <w:t xml:space="preserve"> настоящего Административного регламента;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 xml:space="preserve">в случае компенсации расходов, предусмотренных в </w:t>
      </w:r>
      <w:hyperlink w:anchor="P199" w:history="1">
        <w:r>
          <w:rPr>
            <w:color w:val="0000FF"/>
          </w:rPr>
          <w:t>подпункте 3 пункта 20</w:t>
        </w:r>
      </w:hyperlink>
      <w:r>
        <w:t xml:space="preserve"> настоящего Административного регламента - непредставление гражданином одного или нескольких документов, указанных в </w:t>
      </w:r>
      <w:hyperlink w:anchor="P184" w:history="1">
        <w:r>
          <w:rPr>
            <w:color w:val="0000FF"/>
          </w:rPr>
          <w:t>подпунктах 2</w:t>
        </w:r>
      </w:hyperlink>
      <w:r>
        <w:t xml:space="preserve">, </w:t>
      </w:r>
      <w:hyperlink w:anchor="P186" w:history="1">
        <w:r>
          <w:rPr>
            <w:color w:val="0000FF"/>
          </w:rPr>
          <w:t>4</w:t>
        </w:r>
      </w:hyperlink>
      <w:r>
        <w:t xml:space="preserve">, </w:t>
      </w:r>
      <w:hyperlink w:anchor="P190" w:history="1">
        <w:r>
          <w:rPr>
            <w:color w:val="0000FF"/>
          </w:rPr>
          <w:t>6</w:t>
        </w:r>
      </w:hyperlink>
      <w:r>
        <w:t xml:space="preserve">, </w:t>
      </w:r>
      <w:hyperlink w:anchor="P191" w:history="1">
        <w:r>
          <w:rPr>
            <w:color w:val="0000FF"/>
          </w:rPr>
          <w:t>7 пункта 19</w:t>
        </w:r>
      </w:hyperlink>
      <w:r>
        <w:t xml:space="preserve"> настоящего Административного регламента;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>2) истечение шести месяцев со дня смерти (гибели) члена семьи.</w:t>
      </w:r>
    </w:p>
    <w:p w:rsidR="002E65CF" w:rsidRDefault="002E65CF">
      <w:pPr>
        <w:pStyle w:val="ConsPlusNormal"/>
        <w:jc w:val="both"/>
      </w:pPr>
    </w:p>
    <w:p w:rsidR="002E65CF" w:rsidRDefault="002E65CF">
      <w:pPr>
        <w:pStyle w:val="ConsPlusTitle"/>
        <w:jc w:val="center"/>
        <w:outlineLvl w:val="2"/>
      </w:pPr>
      <w:r>
        <w:t>Перечень услуг, которые являются необходимыми</w:t>
      </w:r>
    </w:p>
    <w:p w:rsidR="002E65CF" w:rsidRDefault="002E65CF">
      <w:pPr>
        <w:pStyle w:val="ConsPlusTitle"/>
        <w:jc w:val="center"/>
      </w:pPr>
      <w:r>
        <w:t>и обязательными для предоставления государственной</w:t>
      </w:r>
    </w:p>
    <w:p w:rsidR="002E65CF" w:rsidRDefault="002E65CF">
      <w:pPr>
        <w:pStyle w:val="ConsPlusTitle"/>
        <w:jc w:val="center"/>
      </w:pPr>
      <w:r>
        <w:t>услуги, в том числе сведения о документе (документах),</w:t>
      </w:r>
    </w:p>
    <w:p w:rsidR="002E65CF" w:rsidRDefault="002E65CF">
      <w:pPr>
        <w:pStyle w:val="ConsPlusTitle"/>
        <w:jc w:val="center"/>
      </w:pPr>
      <w:r>
        <w:t>выдаваемом (выдаваемых) организациями, участвующих</w:t>
      </w:r>
    </w:p>
    <w:p w:rsidR="002E65CF" w:rsidRDefault="002E65CF">
      <w:pPr>
        <w:pStyle w:val="ConsPlusTitle"/>
        <w:jc w:val="center"/>
      </w:pPr>
      <w:r>
        <w:t>в предоставлении государственной услуги</w:t>
      </w:r>
    </w:p>
    <w:p w:rsidR="002E65CF" w:rsidRDefault="002E65CF">
      <w:pPr>
        <w:pStyle w:val="ConsPlusNormal"/>
        <w:jc w:val="both"/>
      </w:pPr>
    </w:p>
    <w:p w:rsidR="002E65CF" w:rsidRDefault="002E65CF">
      <w:pPr>
        <w:pStyle w:val="ConsPlusNormal"/>
        <w:ind w:firstLine="540"/>
        <w:jc w:val="both"/>
      </w:pPr>
      <w:r>
        <w:t>26. При предоставлении государственной услуги оказание иных услуг, необходимых и обязательных для предоставления государственной услуги, а также участие иных организаций в предоставлении государственной услуги не осуществляется.</w:t>
      </w:r>
    </w:p>
    <w:p w:rsidR="002E65CF" w:rsidRDefault="002E65CF">
      <w:pPr>
        <w:pStyle w:val="ConsPlusNormal"/>
        <w:jc w:val="both"/>
      </w:pPr>
    </w:p>
    <w:p w:rsidR="002E65CF" w:rsidRDefault="002E65CF">
      <w:pPr>
        <w:pStyle w:val="ConsPlusTitle"/>
        <w:jc w:val="center"/>
        <w:outlineLvl w:val="2"/>
      </w:pPr>
      <w:r>
        <w:t>Порядок, размер и основания взимания</w:t>
      </w:r>
    </w:p>
    <w:p w:rsidR="002E65CF" w:rsidRDefault="002E65CF">
      <w:pPr>
        <w:pStyle w:val="ConsPlusTitle"/>
        <w:jc w:val="center"/>
      </w:pPr>
      <w:r>
        <w:t>государственной пошлины или иной платы,</w:t>
      </w:r>
    </w:p>
    <w:p w:rsidR="002E65CF" w:rsidRDefault="002E65CF">
      <w:pPr>
        <w:pStyle w:val="ConsPlusTitle"/>
        <w:jc w:val="center"/>
      </w:pPr>
      <w:r>
        <w:t>взымаемой за предоставление государственной услуги</w:t>
      </w:r>
    </w:p>
    <w:p w:rsidR="002E65CF" w:rsidRDefault="002E65CF">
      <w:pPr>
        <w:pStyle w:val="ConsPlusNormal"/>
        <w:jc w:val="both"/>
      </w:pPr>
    </w:p>
    <w:p w:rsidR="002E65CF" w:rsidRDefault="002E65CF">
      <w:pPr>
        <w:pStyle w:val="ConsPlusNormal"/>
        <w:ind w:firstLine="540"/>
        <w:jc w:val="both"/>
      </w:pPr>
      <w:r>
        <w:t>27. Взимание с заявителя государственной пошлины или иной платы за предоставление государственной услуги не предусмотрено.</w:t>
      </w:r>
    </w:p>
    <w:p w:rsidR="002E65CF" w:rsidRDefault="002E65CF">
      <w:pPr>
        <w:pStyle w:val="ConsPlusNormal"/>
        <w:jc w:val="both"/>
      </w:pPr>
    </w:p>
    <w:p w:rsidR="002E65CF" w:rsidRDefault="002E65CF">
      <w:pPr>
        <w:pStyle w:val="ConsPlusTitle"/>
        <w:jc w:val="center"/>
        <w:outlineLvl w:val="2"/>
      </w:pPr>
      <w:r>
        <w:t>Порядок, размер и основания взимания платы за предоставление</w:t>
      </w:r>
    </w:p>
    <w:p w:rsidR="002E65CF" w:rsidRDefault="002E65CF">
      <w:pPr>
        <w:pStyle w:val="ConsPlusTitle"/>
        <w:jc w:val="center"/>
      </w:pPr>
      <w:r>
        <w:t>услуг, которые являются необходимыми и обязательными для</w:t>
      </w:r>
    </w:p>
    <w:p w:rsidR="002E65CF" w:rsidRDefault="002E65CF">
      <w:pPr>
        <w:pStyle w:val="ConsPlusTitle"/>
        <w:jc w:val="center"/>
      </w:pPr>
      <w:r>
        <w:t>предоставления государственной услуги, включая информацию</w:t>
      </w:r>
    </w:p>
    <w:p w:rsidR="002E65CF" w:rsidRDefault="002E65CF">
      <w:pPr>
        <w:pStyle w:val="ConsPlusTitle"/>
        <w:jc w:val="center"/>
      </w:pPr>
      <w:r>
        <w:t>о методике расчета размера такой платы</w:t>
      </w:r>
    </w:p>
    <w:p w:rsidR="002E65CF" w:rsidRDefault="002E65CF">
      <w:pPr>
        <w:pStyle w:val="ConsPlusNormal"/>
        <w:jc w:val="both"/>
      </w:pPr>
    </w:p>
    <w:p w:rsidR="002E65CF" w:rsidRDefault="002E65CF">
      <w:pPr>
        <w:pStyle w:val="ConsPlusNormal"/>
        <w:ind w:firstLine="540"/>
        <w:jc w:val="both"/>
      </w:pPr>
      <w:r>
        <w:t>28. Взимание с заявителя платы за предоставление услуг, которые являются необходимыми и обязательными для предоставления государственной услуги, не предусмотрено.</w:t>
      </w:r>
    </w:p>
    <w:p w:rsidR="002E65CF" w:rsidRDefault="002E65CF">
      <w:pPr>
        <w:pStyle w:val="ConsPlusNormal"/>
        <w:jc w:val="both"/>
      </w:pPr>
    </w:p>
    <w:p w:rsidR="002E65CF" w:rsidRDefault="002E65CF">
      <w:pPr>
        <w:pStyle w:val="ConsPlusTitle"/>
        <w:jc w:val="center"/>
        <w:outlineLvl w:val="2"/>
      </w:pPr>
      <w:r>
        <w:t>Максимальный срок ожидания в очереди при подаче запроса</w:t>
      </w:r>
    </w:p>
    <w:p w:rsidR="002E65CF" w:rsidRDefault="002E65CF">
      <w:pPr>
        <w:pStyle w:val="ConsPlusTitle"/>
        <w:jc w:val="center"/>
      </w:pPr>
      <w:r>
        <w:t>о предоставлении государственной услуги и при получении</w:t>
      </w:r>
    </w:p>
    <w:p w:rsidR="002E65CF" w:rsidRDefault="002E65CF">
      <w:pPr>
        <w:pStyle w:val="ConsPlusTitle"/>
        <w:jc w:val="center"/>
      </w:pPr>
      <w:r>
        <w:t>результата предоставления государственной услуги</w:t>
      </w:r>
    </w:p>
    <w:p w:rsidR="002E65CF" w:rsidRDefault="002E65CF">
      <w:pPr>
        <w:pStyle w:val="ConsPlusNormal"/>
        <w:jc w:val="both"/>
      </w:pPr>
    </w:p>
    <w:p w:rsidR="002E65CF" w:rsidRDefault="002E65CF">
      <w:pPr>
        <w:pStyle w:val="ConsPlusNormal"/>
        <w:ind w:firstLine="540"/>
        <w:jc w:val="both"/>
      </w:pPr>
      <w:r>
        <w:t>29. Максимальный срок ожидания в очереди при подаче заявителем заявления о предоставлении государственной услуги и при получении результата государственной услуги не должен превышать 15 минут.</w:t>
      </w:r>
    </w:p>
    <w:p w:rsidR="002E65CF" w:rsidRDefault="002E65CF">
      <w:pPr>
        <w:pStyle w:val="ConsPlusNormal"/>
        <w:jc w:val="both"/>
      </w:pPr>
    </w:p>
    <w:p w:rsidR="002E65CF" w:rsidRDefault="002E65CF">
      <w:pPr>
        <w:pStyle w:val="ConsPlusTitle"/>
        <w:jc w:val="center"/>
        <w:outlineLvl w:val="2"/>
      </w:pPr>
      <w:r>
        <w:t>Срок и порядок регистрации заявления заявителя о</w:t>
      </w:r>
    </w:p>
    <w:p w:rsidR="002E65CF" w:rsidRDefault="002E65CF">
      <w:pPr>
        <w:pStyle w:val="ConsPlusTitle"/>
        <w:jc w:val="center"/>
      </w:pPr>
      <w:r>
        <w:t>предоставлении государственной услуги, в том числе</w:t>
      </w:r>
    </w:p>
    <w:p w:rsidR="002E65CF" w:rsidRDefault="002E65CF">
      <w:pPr>
        <w:pStyle w:val="ConsPlusTitle"/>
        <w:jc w:val="center"/>
      </w:pPr>
      <w:r>
        <w:t>в электронной форме</w:t>
      </w:r>
    </w:p>
    <w:p w:rsidR="002E65CF" w:rsidRDefault="002E65CF">
      <w:pPr>
        <w:pStyle w:val="ConsPlusNormal"/>
        <w:jc w:val="both"/>
      </w:pPr>
    </w:p>
    <w:p w:rsidR="002E65CF" w:rsidRDefault="002E65CF">
      <w:pPr>
        <w:pStyle w:val="ConsPlusNormal"/>
        <w:ind w:firstLine="540"/>
        <w:jc w:val="both"/>
      </w:pPr>
      <w:r>
        <w:t>30. Заявление заявителя о предоставлении государственной услуги регистрируется в день его поступления в Учреждении или МФЦ.</w:t>
      </w:r>
    </w:p>
    <w:p w:rsidR="002E65CF" w:rsidRDefault="002E65CF">
      <w:pPr>
        <w:pStyle w:val="ConsPlusNormal"/>
        <w:jc w:val="both"/>
      </w:pPr>
    </w:p>
    <w:p w:rsidR="002E65CF" w:rsidRDefault="002E65CF">
      <w:pPr>
        <w:pStyle w:val="ConsPlusTitle"/>
        <w:jc w:val="center"/>
        <w:outlineLvl w:val="2"/>
      </w:pPr>
      <w:r>
        <w:t>Требования к помещениям, в которых предоставляется</w:t>
      </w:r>
    </w:p>
    <w:p w:rsidR="002E65CF" w:rsidRDefault="002E65CF">
      <w:pPr>
        <w:pStyle w:val="ConsPlusTitle"/>
        <w:jc w:val="center"/>
      </w:pPr>
      <w:r>
        <w:t>государственная услуга, к месту ожидания, приема</w:t>
      </w:r>
    </w:p>
    <w:p w:rsidR="002E65CF" w:rsidRDefault="002E65CF">
      <w:pPr>
        <w:pStyle w:val="ConsPlusTitle"/>
        <w:jc w:val="center"/>
      </w:pPr>
      <w:r>
        <w:t>заявителей, размещению и оформлению визуальной,</w:t>
      </w:r>
    </w:p>
    <w:p w:rsidR="002E65CF" w:rsidRDefault="002E65CF">
      <w:pPr>
        <w:pStyle w:val="ConsPlusTitle"/>
        <w:jc w:val="center"/>
      </w:pPr>
      <w:r>
        <w:t>текстовой и мультимедийной информации о порядке</w:t>
      </w:r>
    </w:p>
    <w:p w:rsidR="002E65CF" w:rsidRDefault="002E65CF">
      <w:pPr>
        <w:pStyle w:val="ConsPlusTitle"/>
        <w:jc w:val="center"/>
      </w:pPr>
      <w:r>
        <w:t>предоставления таких услуг</w:t>
      </w:r>
    </w:p>
    <w:p w:rsidR="002E65CF" w:rsidRDefault="002E65CF">
      <w:pPr>
        <w:pStyle w:val="ConsPlusNormal"/>
        <w:jc w:val="both"/>
      </w:pPr>
    </w:p>
    <w:p w:rsidR="002E65CF" w:rsidRDefault="002E65CF">
      <w:pPr>
        <w:pStyle w:val="ConsPlusNormal"/>
        <w:ind w:firstLine="540"/>
        <w:jc w:val="both"/>
      </w:pPr>
      <w:r>
        <w:t>31. Центральный вход в здание, в котором расположено Учреждение, оборудован информационной табличкой (вывеской), содержащей информацию о наименовании Учреждения, месте его нахождения и графике работы.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>Вход в здание, в котором расположено Учреждение, и выход из него оборудуются соответствующими указателями с автономными источниками бесперебойного питания, а также лестницами с поручнями и пандусами для передвижения инвалидных колясок.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>В случае расположения Учреждения на втором этаже и выше здание оснащается лифтом, эскалатором или иными автоматическими устройствами, обеспечивающими беспрепятственное перемещение инвалидов.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>Перед зданием имеются парковочные места, предназначенные для размещения транспортных средств заявителей, в том числе для размещения специальных транспортных средств инвалидов. Количество парковочных мест определяется исходя из фактической нагрузки и возможностей для их размещения перед зданием, но не может составлять менее трех парковочных мест.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>32. Вход в здание осуществляется свободно.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 xml:space="preserve">33. Места для предоставления государственной услуги должны соответствовать Санитарно-эпидемиологическим правилам и нормативам "Гигиенические требования к персональным электронно-вычислительным машинам и организации работы. </w:t>
      </w:r>
      <w:hyperlink r:id="rId21" w:history="1">
        <w:r>
          <w:rPr>
            <w:color w:val="0000FF"/>
          </w:rPr>
          <w:t>СанПиН</w:t>
        </w:r>
      </w:hyperlink>
      <w:r>
        <w:t xml:space="preserve"> 2.2.2/2.4.1340-03".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>34. Помещения, в которых осуществляется предоставление государственной услуги, должны быть оборудованы: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>1) противопожарной системой и средствами пожаротушения;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>2) системой оповещения о возникновении чрезвычайной ситуации.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>35. Специалист Учреждения осуществляет прием заявителей в кабинете, предназначенном для работы специалиста Учреждения (далее - кабинет приема).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>Кабинет приема должен быть оборудован информационной табличкой (вывеской) с указанием: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>1) номера кабинета;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>2) фамилии, имени, отчества (последнее при наличии) и должности специалиста.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>36. Места ожидания для заявителей, места для заполнения заявлений должны соответствовать комфортным условиям для заявителей.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>Места ожидания для заявителей в очереди на предоставление или получение документов должны быть оборудованы стульями (кресельными секциями, скамьями, банкетками). Количество мест ожидания определяется исходя из фактической нагрузки и возможностей для их размещения в здании, но не может составлять менее трех мест.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lastRenderedPageBreak/>
        <w:t>Места для заполнения заявлений о предоставлении государственной услуги оборудуются столами и шариковыми ручками, количество мест для заполнения заявлений определяется исходя из фактической нагрузки и возможностей для их размещения в здании, но не может составлять менее трех мест.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>37. Места для информирования, предназначенные для ознакомления заявителей с информационными материалами, оборудуются информационными стендами.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>38. На информационных стендах размещается следующая информация: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>1) извлечения из нормативных правовых актов, регулирующих порядок предоставления государственной услуги;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>2) текст Административного регламента предоставления государственной услуги;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>3) перечень документов, представление которых необходимо для предоставления единовременной социальной помощи гражданам, член семьи которых умер (погиб) и требования, предъявляемые к этим документам;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>4) образцы оформления документов, представление которых необходимо для получения государственной услуги;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>5) место нахождения, график работы, номера телефонов, адрес официального сайта Учреждения в сети "Интернет", адрес электронной почты Учреждения;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>6) условия и порядок получения информации о предоставлении государственной услуги от Учреждения;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>7) номера кабинетов, фамилии, имена, отчества (последнее при наличии) и должности сотрудников, осуществляющих предоставление государственной услуги, и график приема ими заявителей;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>8) информация о предоставлении государственной услуги в целом и выполнения отдельных административных процедур, предусмотренных Административным регламентом;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>9) порядок обжалования действий (бездействия) специалистов Учреждения, участвующих в предоставлении государственной услуги, а также принятых ими решений о ходе предоставления государственной услуги.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>38.1. В целях организации беспрепятственного доступа инвалидов (включая инвалидов, использующих кресла-коляски и собак-проводников) к месту предоставления государственной услуги им обеспечиваются: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>условия беспрепятственного доступа к объекту (зданию, помещению), в котором предоставляется государственная услуга, а также для беспрепятственного пользования транспортом, средствами связи и информации;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>возможность самостоятельного передвижения по территории, на которой расположены объекты (здания, помещения), в которых предоставляется государственная услуга,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>сопровождение инвалидов, имеющих стойкие расстройства функции зрения и самостоятельного передвижения;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 xml:space="preserve">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</w:t>
      </w:r>
      <w:r>
        <w:lastRenderedPageBreak/>
        <w:t>которых предоставляется государственная услуга с учетом ограничений их жизнедеятельности;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>допуск сурдопереводчика и тифлосурдопереводчика;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>допуск собаки-проводника на объекты (здания, помещения), в которых предоставляется государственная услуга;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>оказание инвалидам помощи в преодолении барьеров, мешающих получению ими государственной услуги наравне с другими лицами.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>В случае невозможности полностью приспособить объект с учетом потребности инвалида ему обеспечивается доступ к месту предоставления государственной услуги, либо когда это возможно, ее предоставление по месту жительства инвалида или в дистанционном режиме.</w:t>
      </w:r>
    </w:p>
    <w:p w:rsidR="002E65CF" w:rsidRDefault="002E65CF">
      <w:pPr>
        <w:pStyle w:val="ConsPlusNormal"/>
        <w:jc w:val="both"/>
      </w:pPr>
      <w:r>
        <w:t xml:space="preserve">(п. 38.1 введен </w:t>
      </w:r>
      <w:hyperlink r:id="rId22" w:history="1">
        <w:r>
          <w:rPr>
            <w:color w:val="0000FF"/>
          </w:rPr>
          <w:t>приказом</w:t>
        </w:r>
      </w:hyperlink>
      <w:r>
        <w:t xml:space="preserve"> Департамента ЗТ и СЗН НАО от 22.06.2016 N 63)</w:t>
      </w:r>
    </w:p>
    <w:p w:rsidR="002E65CF" w:rsidRDefault="002E65CF">
      <w:pPr>
        <w:pStyle w:val="ConsPlusNormal"/>
        <w:jc w:val="both"/>
      </w:pPr>
    </w:p>
    <w:p w:rsidR="002E65CF" w:rsidRDefault="002E65CF">
      <w:pPr>
        <w:pStyle w:val="ConsPlusTitle"/>
        <w:jc w:val="center"/>
        <w:outlineLvl w:val="2"/>
      </w:pPr>
      <w:r>
        <w:t>Показатели доступности и качества государственной услуги</w:t>
      </w:r>
    </w:p>
    <w:p w:rsidR="002E65CF" w:rsidRDefault="002E65CF">
      <w:pPr>
        <w:pStyle w:val="ConsPlusNormal"/>
        <w:jc w:val="both"/>
      </w:pPr>
    </w:p>
    <w:p w:rsidR="002E65CF" w:rsidRDefault="002E65CF">
      <w:pPr>
        <w:pStyle w:val="ConsPlusNormal"/>
        <w:ind w:firstLine="540"/>
        <w:jc w:val="both"/>
      </w:pPr>
      <w:r>
        <w:t>39. Основными показателями доступности и качества государственной услуги являются: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>1) открытость и полнота информации для заявителей о порядке и сроках предоставления государственной услуги;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>2) соблюдение стандарта предоставления государственной услуги;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>3) доля обоснованных жалоб заявителей на действия (бездействие) и решения, осуществляемые (принимаемые) в ходе предоставления государственной услуги, - не более 5 процентов от общего количества жалоб заявителей на действия (бездействие) и решения, осуществляемые (принимаемые) в ходе предоставления государственной услуги;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>4) доступность обращения за предоставлением государственной услуги, в том числе для лиц с ограниченными возможностями здоровья;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>5) предоставление возможности получения информации о ходе предоставления государственной услуги, в том числе с использованием Регионального портала;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>6) количество взаимодействий заявителя со специалистами при предоставлении государственной услуги и их продолжительность определены Административным регламентом.</w:t>
      </w:r>
    </w:p>
    <w:p w:rsidR="002E65CF" w:rsidRDefault="002E65CF">
      <w:pPr>
        <w:pStyle w:val="ConsPlusNormal"/>
        <w:jc w:val="both"/>
      </w:pPr>
    </w:p>
    <w:p w:rsidR="002E65CF" w:rsidRDefault="002E65CF">
      <w:pPr>
        <w:pStyle w:val="ConsPlusTitle"/>
        <w:jc w:val="center"/>
        <w:outlineLvl w:val="2"/>
      </w:pPr>
      <w:r>
        <w:t>Иные требования, в том числе учитывающие особенности</w:t>
      </w:r>
    </w:p>
    <w:p w:rsidR="002E65CF" w:rsidRDefault="002E65CF">
      <w:pPr>
        <w:pStyle w:val="ConsPlusTitle"/>
        <w:jc w:val="center"/>
      </w:pPr>
      <w:r>
        <w:t>предоставления государственной услуги в многофункциональных</w:t>
      </w:r>
    </w:p>
    <w:p w:rsidR="002E65CF" w:rsidRDefault="002E65CF">
      <w:pPr>
        <w:pStyle w:val="ConsPlusTitle"/>
        <w:jc w:val="center"/>
      </w:pPr>
      <w:r>
        <w:t>центрах предоставления государственных и муниципальных</w:t>
      </w:r>
    </w:p>
    <w:p w:rsidR="002E65CF" w:rsidRDefault="002E65CF">
      <w:pPr>
        <w:pStyle w:val="ConsPlusTitle"/>
        <w:jc w:val="center"/>
      </w:pPr>
      <w:r>
        <w:t>услуг и особенности предоставления государственной</w:t>
      </w:r>
    </w:p>
    <w:p w:rsidR="002E65CF" w:rsidRDefault="002E65CF">
      <w:pPr>
        <w:pStyle w:val="ConsPlusTitle"/>
        <w:jc w:val="center"/>
      </w:pPr>
      <w:r>
        <w:t>услуги в электронной форме</w:t>
      </w:r>
    </w:p>
    <w:p w:rsidR="002E65CF" w:rsidRDefault="002E65CF">
      <w:pPr>
        <w:pStyle w:val="ConsPlusNormal"/>
        <w:jc w:val="both"/>
      </w:pPr>
    </w:p>
    <w:p w:rsidR="002E65CF" w:rsidRDefault="002E65CF">
      <w:pPr>
        <w:pStyle w:val="ConsPlusNormal"/>
        <w:ind w:firstLine="540"/>
        <w:jc w:val="both"/>
      </w:pPr>
      <w:r>
        <w:t>40. Предоставление государственной услуги в многофункциональном центре предоставления государственных и муниципальных услуг осуществляется в соответствии с соглашением о взаимодействии.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>41. Подача заявления на предоставление государственной услуги в электронной форме с использованием Регионального портала.</w:t>
      </w:r>
    </w:p>
    <w:p w:rsidR="002E65CF" w:rsidRDefault="002E65CF">
      <w:pPr>
        <w:pStyle w:val="ConsPlusNormal"/>
        <w:jc w:val="both"/>
      </w:pPr>
    </w:p>
    <w:p w:rsidR="002E65CF" w:rsidRDefault="002E65CF">
      <w:pPr>
        <w:pStyle w:val="ConsPlusTitle"/>
        <w:jc w:val="center"/>
        <w:outlineLvl w:val="1"/>
      </w:pPr>
      <w:bookmarkStart w:id="14" w:name="P333"/>
      <w:bookmarkEnd w:id="14"/>
      <w:r>
        <w:t>Раздел III</w:t>
      </w:r>
    </w:p>
    <w:p w:rsidR="002E65CF" w:rsidRDefault="002E65CF">
      <w:pPr>
        <w:pStyle w:val="ConsPlusTitle"/>
        <w:jc w:val="center"/>
      </w:pPr>
      <w:r>
        <w:lastRenderedPageBreak/>
        <w:t>Состав, последовательность и сроки выполнения</w:t>
      </w:r>
    </w:p>
    <w:p w:rsidR="002E65CF" w:rsidRDefault="002E65CF">
      <w:pPr>
        <w:pStyle w:val="ConsPlusTitle"/>
        <w:jc w:val="center"/>
      </w:pPr>
      <w:r>
        <w:t>административных процедур (действий), требования к порядку</w:t>
      </w:r>
    </w:p>
    <w:p w:rsidR="002E65CF" w:rsidRDefault="002E65CF">
      <w:pPr>
        <w:pStyle w:val="ConsPlusTitle"/>
        <w:jc w:val="center"/>
      </w:pPr>
      <w:r>
        <w:t>их выполнения, в том числе особенности выполнения</w:t>
      </w:r>
    </w:p>
    <w:p w:rsidR="002E65CF" w:rsidRDefault="002E65CF">
      <w:pPr>
        <w:pStyle w:val="ConsPlusTitle"/>
        <w:jc w:val="center"/>
      </w:pPr>
      <w:r>
        <w:t>административных процедур (действий) в электронной форме,</w:t>
      </w:r>
    </w:p>
    <w:p w:rsidR="002E65CF" w:rsidRDefault="002E65CF">
      <w:pPr>
        <w:pStyle w:val="ConsPlusTitle"/>
        <w:jc w:val="center"/>
      </w:pPr>
      <w:r>
        <w:t>а также особенности выполнения административных процедур</w:t>
      </w:r>
    </w:p>
    <w:p w:rsidR="002E65CF" w:rsidRDefault="002E65CF">
      <w:pPr>
        <w:pStyle w:val="ConsPlusTitle"/>
        <w:jc w:val="center"/>
      </w:pPr>
      <w:r>
        <w:t>в многофункциональных центрах</w:t>
      </w:r>
    </w:p>
    <w:p w:rsidR="002E65CF" w:rsidRDefault="002E65CF">
      <w:pPr>
        <w:pStyle w:val="ConsPlusNormal"/>
        <w:jc w:val="both"/>
      </w:pPr>
    </w:p>
    <w:p w:rsidR="002E65CF" w:rsidRDefault="002E65CF">
      <w:pPr>
        <w:pStyle w:val="ConsPlusTitle"/>
        <w:jc w:val="center"/>
        <w:outlineLvl w:val="2"/>
      </w:pPr>
      <w:r>
        <w:t>Состав административных процедур в рамках</w:t>
      </w:r>
    </w:p>
    <w:p w:rsidR="002E65CF" w:rsidRDefault="002E65CF">
      <w:pPr>
        <w:pStyle w:val="ConsPlusTitle"/>
        <w:jc w:val="center"/>
      </w:pPr>
      <w:r>
        <w:t>предоставления государственной услуги</w:t>
      </w:r>
    </w:p>
    <w:p w:rsidR="002E65CF" w:rsidRDefault="002E65CF">
      <w:pPr>
        <w:pStyle w:val="ConsPlusNormal"/>
        <w:jc w:val="both"/>
      </w:pPr>
    </w:p>
    <w:p w:rsidR="002E65CF" w:rsidRDefault="002E65CF">
      <w:pPr>
        <w:pStyle w:val="ConsPlusNormal"/>
        <w:ind w:firstLine="540"/>
        <w:jc w:val="both"/>
      </w:pPr>
      <w:r>
        <w:t>42. При предоставлении государственной услуги осуществляются следующие административные процедуры:</w:t>
      </w:r>
    </w:p>
    <w:p w:rsidR="002E65CF" w:rsidRDefault="002E65CF">
      <w:pPr>
        <w:pStyle w:val="ConsPlusNormal"/>
        <w:spacing w:before="220"/>
        <w:ind w:firstLine="540"/>
        <w:jc w:val="both"/>
      </w:pPr>
      <w:bookmarkStart w:id="15" w:name="P345"/>
      <w:bookmarkEnd w:id="15"/>
      <w:r>
        <w:t>1) прием заявления и документов, регистрация заявления;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>2) рассмотрение заявления и документов, предоставление (отказ в предоставлении) единовременной социальной помощи гражданам, член семьи которых умер (погиб).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 xml:space="preserve">43. Структура и взаимосвязь административных процедур, выполняемых при предоставлении государственной услуги, приведены в </w:t>
      </w:r>
      <w:hyperlink w:anchor="P713" w:history="1">
        <w:r>
          <w:rPr>
            <w:color w:val="0000FF"/>
          </w:rPr>
          <w:t>блок-схеме</w:t>
        </w:r>
      </w:hyperlink>
      <w:r>
        <w:t xml:space="preserve"> (Приложение 2 к Административному регламенту).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>44. Основанием для начала исполнения административной процедуры приема заявления и документов, регистрации заявления является предоставление заявителем заявления лично в Учреждение.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 xml:space="preserve">45. Специалист Учреждения, ответственный за исполнение административной процедуры, указанной в </w:t>
      </w:r>
      <w:hyperlink w:anchor="P345" w:history="1">
        <w:r>
          <w:rPr>
            <w:color w:val="0000FF"/>
          </w:rPr>
          <w:t>подпункте 1 пункта 42</w:t>
        </w:r>
      </w:hyperlink>
      <w:r>
        <w:t xml:space="preserve"> Административного регламента, регистрирует заявление в день его поступления в Учреждение.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>46. Результатом исполнения административной процедуры приема заявления и документов является регистрация заявления.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>47. Способом фиксации результата исполнения административной процедуры приема заявления и документов, регистрации заявления является проставление на заявлении регистрационного штампа.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 xml:space="preserve">48. В случае если заявитель обращается в МФЦ и представляет пакет документов, указанных в </w:t>
      </w:r>
      <w:hyperlink w:anchor="P182" w:history="1">
        <w:r>
          <w:rPr>
            <w:color w:val="0000FF"/>
          </w:rPr>
          <w:t>пункте 19</w:t>
        </w:r>
      </w:hyperlink>
      <w:r>
        <w:t xml:space="preserve"> Административного регламента, специалист МФЦ, ответственный за прием документов: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>1) устанавливает личность заявителя (проверяет документ, удостоверяющий его личность);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>2) принимает документы;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 xml:space="preserve">3) проверяет наличие всех необходимых документов, указанных в </w:t>
      </w:r>
      <w:hyperlink w:anchor="P182" w:history="1">
        <w:r>
          <w:rPr>
            <w:color w:val="0000FF"/>
          </w:rPr>
          <w:t>пункте 19</w:t>
        </w:r>
      </w:hyperlink>
      <w:r>
        <w:t xml:space="preserve"> Административного регламента.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 xml:space="preserve">49. При установлении фактов отсутствия необходимых документов, указанных в </w:t>
      </w:r>
      <w:hyperlink w:anchor="P182" w:history="1">
        <w:r>
          <w:rPr>
            <w:color w:val="0000FF"/>
          </w:rPr>
          <w:t>пункте 19</w:t>
        </w:r>
      </w:hyperlink>
      <w:r>
        <w:t xml:space="preserve"> Административного регламента, специалист МФЦ уведомляет заявителя о наличии препятствий для приема документов, объясняет заявителю о выявленных недостатках в представленных документах и возвращает их заявителю для устранения недостатков.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>50. В случае если документы оформлены правильно, специалист МФЦ в установленном порядке: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 xml:space="preserve">оформляет </w:t>
      </w:r>
      <w:hyperlink w:anchor="P638" w:history="1">
        <w:r>
          <w:rPr>
            <w:color w:val="0000FF"/>
          </w:rPr>
          <w:t>заявление</w:t>
        </w:r>
      </w:hyperlink>
      <w:r>
        <w:t xml:space="preserve"> согласно Приложению 1 Административного регламента с </w:t>
      </w:r>
      <w:r>
        <w:lastRenderedPageBreak/>
        <w:t>использованием информационно-телекоммуникационных технологий;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>передает информацию о заявлении и документах в учреждение.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>51. Основанием для начала исполнения административной процедуры рассмотрения заявления и документов, предоставление (отказ в предоставлении) единовременной социальной помощи гражданам, член семьи которых умер (погиб) является прием заявления и документов, регистрация заявления.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>52. Директор Учреждения в течение 1 рабочего дня со дня регистрации заявления определяет из числа сотрудников Учреждения исполнителя, ответственного за исполнение административной процедуры рассмотрение заявления и документов, предоставление (отказ в предоставлении) единовременной социальной помощи гражданам, член семьи которых умер (погиб) (далее - ответственный исполнитель).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>Фамилия, имя, отчество (последнее - при наличии) ответственного исполнителя, его номер телефона должны быть сообщены заявителю по его письменному или устному обращению, а также посредством информационно-коммуникационных технологий, в том числе с использованием Регионального портала.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>53. Ответственный исполнитель не позднее 3 рабочих дней со дня поступления в Учреждение надлежащим образом оформленного заявления о предоставлении единовременной социальной помощи гражданам, член семьи которых умер (погиб) и документов, осуществляет проверку полноты и достоверности представленных в них сведений, с целью оценки: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 xml:space="preserve">1) согласованности информации между отдельными документами, указанными в </w:t>
      </w:r>
      <w:hyperlink w:anchor="P182" w:history="1">
        <w:r>
          <w:rPr>
            <w:color w:val="0000FF"/>
          </w:rPr>
          <w:t>пункте 19</w:t>
        </w:r>
      </w:hyperlink>
      <w:r>
        <w:t xml:space="preserve"> Административного регламента;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>2) соответствия сведениям о заявителе, полученным путем межведомственного информационного взаимодействия: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>ФМС - документы, содержащие сведения: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>о действительности (недействительности) паспорта гражданина Российской Федерации;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>о регистрации умершего (погибшего) по месту жительства гражданина Российской Федерации.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 xml:space="preserve">54. В случае выявления оснований для отказа в предоставлении единовременной социальной помощи гражданам, член семьи которых умер (погиб), указанных в </w:t>
      </w:r>
      <w:hyperlink w:anchor="P231" w:history="1">
        <w:r>
          <w:rPr>
            <w:color w:val="0000FF"/>
          </w:rPr>
          <w:t>пункте 25</w:t>
        </w:r>
      </w:hyperlink>
      <w:r>
        <w:t xml:space="preserve"> Административного регламента, ответственный исполнитель в течение 5 рабочих дней со дня выявления указанных оснований подготавливает мотивированный отказ в предоставлении единовременной социальной помощи гражданам, член семьи которых умер (погиб).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>Отказ в предоставлении единовременной социальной помощи гражданам, член семьи которых умер (погиб), оформляется в форме распоряжения за подписью директора (заместителя директора) Учреждения.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>55. Ответственный исполнитель в течение 2 рабочих дней со дня подписания распоряжения об отказе в предоставлении единовременной социальной помощи гражданам, член семьи которых умер (погиб):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>1) вручает его заявителю непосредственно в Учреждении;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>2) направляет его заказным почтовым отправлением с уведомлением о вручении;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>3) направляет с использованием Регионального портала;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lastRenderedPageBreak/>
        <w:t>4) направляет через МФЦ.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>Вместе с указанным уведомлением заявителю возвращаются все представленные им документы.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 xml:space="preserve">56. В случае если в ходе проверки не выявлены основания для отказа в предоставлении единовременной социальной помощи гражданам, член семьи которых умер (погиб), установленные в </w:t>
      </w:r>
      <w:hyperlink w:anchor="P231" w:history="1">
        <w:r>
          <w:rPr>
            <w:color w:val="0000FF"/>
          </w:rPr>
          <w:t>пункте 25</w:t>
        </w:r>
      </w:hyperlink>
      <w:r>
        <w:t xml:space="preserve"> настоящего Административного регламента, ответственный исполнитель в течение 8 рабочих дней со дня получения заявления и документов оформляет распоряжение о предоставлении заявителю единовременной социальной помощи, член семьи которого умер (погиб).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>57. Ответственный исполнитель в течение 2 рабочих дней со дня подписания распоряжения о предоставлении единовременной социальной помощи гражданам, член семьи которых умер (погиб):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>1) вручает его заявителю непосредственно в Учреждении;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>2) направляет его заказным почтовым отправлением с уведомлением о вручении;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>3) направляет с использованием Регионального портала;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>4) направляет через МФЦ.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>58. Результатом исполнения административной процедуры рассмотрения заявления и документов, предоставление (отказ в предоставлении) единовременной социальной помощи гражданам, член семьи которых умер (погиб), является предоставление (отказ в предоставлении) единовременной социальной помощи гражданам, член семьи которых умер (погиб).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>59. Способом фиксации исполнения административной процедуры рассмотрения заявления и документов, предоставление (отказ в предоставлении) единовременной социальной помощи гражданам, член семьи которых умер (погиб), является: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>1) распоряжение об отказе в предоставлении единовременной социальной помощи гражданам, член семьи которых умер (погиб);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>2) распоряжение о предоставлении единовременной социальной помощи гражданам, член семьи которых умер (погиб).</w:t>
      </w:r>
    </w:p>
    <w:p w:rsidR="002E65CF" w:rsidRDefault="002E65CF">
      <w:pPr>
        <w:pStyle w:val="ConsPlusNormal"/>
        <w:jc w:val="both"/>
      </w:pPr>
    </w:p>
    <w:p w:rsidR="002E65CF" w:rsidRDefault="002E65CF">
      <w:pPr>
        <w:pStyle w:val="ConsPlusTitle"/>
        <w:jc w:val="center"/>
        <w:outlineLvl w:val="2"/>
      </w:pPr>
      <w:r>
        <w:t>Исправление технических ошибок</w:t>
      </w:r>
    </w:p>
    <w:p w:rsidR="002E65CF" w:rsidRDefault="002E65CF">
      <w:pPr>
        <w:pStyle w:val="ConsPlusNormal"/>
        <w:jc w:val="both"/>
      </w:pPr>
    </w:p>
    <w:p w:rsidR="002E65CF" w:rsidRDefault="002E65CF">
      <w:pPr>
        <w:pStyle w:val="ConsPlusNormal"/>
        <w:ind w:firstLine="540"/>
        <w:jc w:val="both"/>
      </w:pPr>
      <w:r>
        <w:t>60. В случае выявления заявителем в полученных документах опечаток и (или) ошибок заявитель представляет в Учреждение заявление об исправлении таких опечаток и (или) ошибок.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>61. Ответственный исполнитель в срок, не превышающий 3 рабочих дней со дня поступления соответствующего заявления, проводит проверку указанных в заявлении сведений.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>62. В случае выявления допущенных опечаток и (или) ошибок в документах, выданных в результате предоставления государственной услуги, ответственный исполнитель осуществляет их замену в срок, не превышающий 5 рабочих дней со дня поступления соответствующего заявления.</w:t>
      </w:r>
    </w:p>
    <w:p w:rsidR="002E65CF" w:rsidRDefault="002E65CF">
      <w:pPr>
        <w:pStyle w:val="ConsPlusNormal"/>
        <w:jc w:val="both"/>
      </w:pPr>
    </w:p>
    <w:p w:rsidR="002E65CF" w:rsidRDefault="002E65CF">
      <w:pPr>
        <w:pStyle w:val="ConsPlusTitle"/>
        <w:jc w:val="center"/>
        <w:outlineLvl w:val="2"/>
      </w:pPr>
      <w:r>
        <w:t>Взаимодействие Учреждения с органами, участвующими</w:t>
      </w:r>
    </w:p>
    <w:p w:rsidR="002E65CF" w:rsidRDefault="002E65CF">
      <w:pPr>
        <w:pStyle w:val="ConsPlusTitle"/>
        <w:jc w:val="center"/>
      </w:pPr>
      <w:r>
        <w:t>в предоставлении государственных услуг,</w:t>
      </w:r>
    </w:p>
    <w:p w:rsidR="002E65CF" w:rsidRDefault="002E65CF">
      <w:pPr>
        <w:pStyle w:val="ConsPlusTitle"/>
        <w:jc w:val="center"/>
      </w:pPr>
      <w:r>
        <w:t>формирование и направление межведомственных</w:t>
      </w:r>
    </w:p>
    <w:p w:rsidR="002E65CF" w:rsidRDefault="002E65CF">
      <w:pPr>
        <w:pStyle w:val="ConsPlusTitle"/>
        <w:jc w:val="center"/>
      </w:pPr>
      <w:r>
        <w:t>запросов в указанные органы, участвующие</w:t>
      </w:r>
    </w:p>
    <w:p w:rsidR="002E65CF" w:rsidRDefault="002E65CF">
      <w:pPr>
        <w:pStyle w:val="ConsPlusTitle"/>
        <w:jc w:val="center"/>
      </w:pPr>
      <w:r>
        <w:t>в предоставлении государственных услуг</w:t>
      </w:r>
    </w:p>
    <w:p w:rsidR="002E65CF" w:rsidRDefault="002E65CF">
      <w:pPr>
        <w:pStyle w:val="ConsPlusNormal"/>
        <w:jc w:val="both"/>
      </w:pPr>
    </w:p>
    <w:p w:rsidR="002E65CF" w:rsidRDefault="002E65CF">
      <w:pPr>
        <w:pStyle w:val="ConsPlusNormal"/>
        <w:ind w:firstLine="540"/>
        <w:jc w:val="both"/>
      </w:pPr>
      <w:r>
        <w:t>63. С целью получения государственной услуги не требуется предоставление заявителем документов, выданных иными органами государственной власти.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 xml:space="preserve">Исключение составляют документы, необходимые в соответствии с нормативными правовыми актами для предоставления государственной услуги, исчерпывающий перечень которых указан в </w:t>
      </w:r>
      <w:hyperlink w:anchor="P208" w:history="1">
        <w:r>
          <w:rPr>
            <w:color w:val="0000FF"/>
          </w:rPr>
          <w:t>пункте 21</w:t>
        </w:r>
      </w:hyperlink>
      <w:r>
        <w:t xml:space="preserve"> Административного регламента.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>64. В рамках предоставления государственной услуги межведомственное информационное взаимодействие осуществляется с: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>ФМС с целью получения сведений: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>о действительности (недействительности) паспорта гражданина Российской Федерации;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>о регистрации умершего (погибшего) по месту жительства гражданина Российской Федерации.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 xml:space="preserve">65. Межведомственный запрос о представлении документов и (или) информации, указанных в </w:t>
      </w:r>
      <w:hyperlink w:anchor="P208" w:history="1">
        <w:r>
          <w:rPr>
            <w:color w:val="0000FF"/>
          </w:rPr>
          <w:t>пункте 21</w:t>
        </w:r>
      </w:hyperlink>
      <w:r>
        <w:t xml:space="preserve"> Административного регламента, для предоставления государственной услуги с использованием межведомственного информационного взаимодействия должен содержать указание на базовый государственный информационный ресурс, в целях ведения которого запрашиваются документы и информация, или в случае, если такие документы и информация не были представлены заявителем, следующие сведения, если дополнительные сведения не установлены законодательным актом Российской Федерации: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>1) наименование Учреждения, направляющего межведомственный запрос;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>2) наименование органа, в адрес которого направляется межведомственный запрос;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>3) наименование государственной услуги, для предоставления которой необходимо представление документа и (или) информации, а также, если имеется, номер (идентификатор) такой услуги в реестре государственных услуг;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>4) указание на положения нормативного правового акта, которыми установлено представление документа и (или) информации, необходимых для предоставления государственной услуги, и указание на реквизиты данного нормативного правового акта;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>5) сведения, необходимые для представления документа и (или) информации, установленные административным регламентом предоставления государственной услуги, а также сведения, предусмотренные нормативными правовыми актами как необходимые для представления таких документов и (или) информации;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>6) контактная информация для направления ответа на межведомственный запрос;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>7) дата направления межведомственного запроса;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>8) фамилия, имя, отчество (последнее - при наличии) и должность лица, подготовившего и направившего межведомственный запрос, а также номер служебного телефона и (или) адрес электронной почты данного лица для связи.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 xml:space="preserve">66. Срок подготовки и направления ответа на межведомственный запрос о представлении документов и информации, указанных в </w:t>
      </w:r>
      <w:hyperlink w:anchor="P208" w:history="1">
        <w:r>
          <w:rPr>
            <w:color w:val="0000FF"/>
          </w:rPr>
          <w:t>пункте 21</w:t>
        </w:r>
      </w:hyperlink>
      <w:r>
        <w:t xml:space="preserve"> Административного регламента, для предоставления государственной услуги с использованием межведомственного информационного взаимодействия не может превышать 5 рабочих дней со дня поступления межведомственного запроса в орган, предоставляющий документ и информацию, если иные сроки подготовки и </w:t>
      </w:r>
      <w:r>
        <w:lastRenderedPageBreak/>
        <w:t>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Федерации.</w:t>
      </w:r>
    </w:p>
    <w:p w:rsidR="002E65CF" w:rsidRDefault="002E65CF">
      <w:pPr>
        <w:pStyle w:val="ConsPlusNormal"/>
        <w:jc w:val="both"/>
      </w:pPr>
    </w:p>
    <w:p w:rsidR="002E65CF" w:rsidRDefault="002E65CF">
      <w:pPr>
        <w:pStyle w:val="ConsPlusTitle"/>
        <w:jc w:val="center"/>
        <w:outlineLvl w:val="1"/>
      </w:pPr>
      <w:r>
        <w:t>Раздел IV</w:t>
      </w:r>
    </w:p>
    <w:p w:rsidR="002E65CF" w:rsidRDefault="002E65CF">
      <w:pPr>
        <w:pStyle w:val="ConsPlusTitle"/>
        <w:jc w:val="center"/>
      </w:pPr>
      <w:r>
        <w:t>Формы контроля за исполнением</w:t>
      </w:r>
    </w:p>
    <w:p w:rsidR="002E65CF" w:rsidRDefault="002E65CF">
      <w:pPr>
        <w:pStyle w:val="ConsPlusTitle"/>
        <w:jc w:val="center"/>
      </w:pPr>
      <w:r>
        <w:t>административного регламента</w:t>
      </w:r>
    </w:p>
    <w:p w:rsidR="002E65CF" w:rsidRDefault="002E65CF">
      <w:pPr>
        <w:pStyle w:val="ConsPlusNormal"/>
        <w:jc w:val="both"/>
      </w:pPr>
    </w:p>
    <w:p w:rsidR="002E65CF" w:rsidRDefault="002E65CF">
      <w:pPr>
        <w:pStyle w:val="ConsPlusTitle"/>
        <w:jc w:val="center"/>
        <w:outlineLvl w:val="2"/>
      </w:pPr>
      <w:r>
        <w:t>Порядок осуществления текущего контроля</w:t>
      </w:r>
    </w:p>
    <w:p w:rsidR="002E65CF" w:rsidRDefault="002E65CF">
      <w:pPr>
        <w:pStyle w:val="ConsPlusTitle"/>
        <w:jc w:val="center"/>
      </w:pPr>
      <w:r>
        <w:t>за соблюдением и исполнением ответственными</w:t>
      </w:r>
    </w:p>
    <w:p w:rsidR="002E65CF" w:rsidRDefault="002E65CF">
      <w:pPr>
        <w:pStyle w:val="ConsPlusTitle"/>
        <w:jc w:val="center"/>
      </w:pPr>
      <w:r>
        <w:t>должностными лицами положений Административного</w:t>
      </w:r>
    </w:p>
    <w:p w:rsidR="002E65CF" w:rsidRDefault="002E65CF">
      <w:pPr>
        <w:pStyle w:val="ConsPlusTitle"/>
        <w:jc w:val="center"/>
      </w:pPr>
      <w:r>
        <w:t>регламента и иных нормативных правовых актов,</w:t>
      </w:r>
    </w:p>
    <w:p w:rsidR="002E65CF" w:rsidRDefault="002E65CF">
      <w:pPr>
        <w:pStyle w:val="ConsPlusTitle"/>
        <w:jc w:val="center"/>
      </w:pPr>
      <w:r>
        <w:t>устанавливающих требования к предоставлению</w:t>
      </w:r>
    </w:p>
    <w:p w:rsidR="002E65CF" w:rsidRDefault="002E65CF">
      <w:pPr>
        <w:pStyle w:val="ConsPlusTitle"/>
        <w:jc w:val="center"/>
      </w:pPr>
      <w:r>
        <w:t>государственной услуги, а также принятием ими решений</w:t>
      </w:r>
    </w:p>
    <w:p w:rsidR="002E65CF" w:rsidRDefault="002E65CF">
      <w:pPr>
        <w:pStyle w:val="ConsPlusNormal"/>
        <w:jc w:val="both"/>
      </w:pPr>
    </w:p>
    <w:p w:rsidR="002E65CF" w:rsidRDefault="002E65CF">
      <w:pPr>
        <w:pStyle w:val="ConsPlusNormal"/>
        <w:ind w:firstLine="540"/>
        <w:jc w:val="both"/>
      </w:pPr>
      <w:r>
        <w:t>67. Контроль за соблюдением Административного регламента специалистами Учреждения осуществляется в форме текущего контроля и в форме контроля за полнотой и качеством предоставления государственной услуги.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>68. Текущий контроль за соблюдением Административного регламента осуществляется: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>руководителем Департамента в отношении директора Учреждения;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>директором Учреждения в отношении начальника отдела назначения социальных выплат и предоставления субсидий гражданам - в отношении ответственных исполнителей;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>начальником отдела назначения социальных выплат и предоставления субсидий гражданам - в отношении ответственных исполнителей.</w:t>
      </w:r>
    </w:p>
    <w:p w:rsidR="002E65CF" w:rsidRDefault="002E65CF">
      <w:pPr>
        <w:pStyle w:val="ConsPlusNormal"/>
        <w:jc w:val="both"/>
      </w:pPr>
    </w:p>
    <w:p w:rsidR="002E65CF" w:rsidRDefault="002E65CF">
      <w:pPr>
        <w:pStyle w:val="ConsPlusTitle"/>
        <w:jc w:val="center"/>
        <w:outlineLvl w:val="2"/>
      </w:pPr>
      <w:r>
        <w:t>Порядок и периодичность осуществления плановых</w:t>
      </w:r>
    </w:p>
    <w:p w:rsidR="002E65CF" w:rsidRDefault="002E65CF">
      <w:pPr>
        <w:pStyle w:val="ConsPlusTitle"/>
        <w:jc w:val="center"/>
      </w:pPr>
      <w:r>
        <w:t>и внеплановых проверок полноты и качества</w:t>
      </w:r>
    </w:p>
    <w:p w:rsidR="002E65CF" w:rsidRDefault="002E65CF">
      <w:pPr>
        <w:pStyle w:val="ConsPlusTitle"/>
        <w:jc w:val="center"/>
      </w:pPr>
      <w:r>
        <w:t>предоставления государственной услуги,</w:t>
      </w:r>
    </w:p>
    <w:p w:rsidR="002E65CF" w:rsidRDefault="002E65CF">
      <w:pPr>
        <w:pStyle w:val="ConsPlusTitle"/>
        <w:jc w:val="center"/>
      </w:pPr>
      <w:r>
        <w:t>в том числе порядок и формы контроля за полнотой</w:t>
      </w:r>
    </w:p>
    <w:p w:rsidR="002E65CF" w:rsidRDefault="002E65CF">
      <w:pPr>
        <w:pStyle w:val="ConsPlusTitle"/>
        <w:jc w:val="center"/>
      </w:pPr>
      <w:r>
        <w:t>и качеством предоставления государственной услуги</w:t>
      </w:r>
    </w:p>
    <w:p w:rsidR="002E65CF" w:rsidRDefault="002E65CF">
      <w:pPr>
        <w:pStyle w:val="ConsPlusNormal"/>
        <w:jc w:val="both"/>
      </w:pPr>
    </w:p>
    <w:p w:rsidR="002E65CF" w:rsidRDefault="002E65CF">
      <w:pPr>
        <w:pStyle w:val="ConsPlusNormal"/>
        <w:ind w:firstLine="540"/>
        <w:jc w:val="both"/>
      </w:pPr>
      <w:r>
        <w:t>69. Контроль за полнотой и качеством предоставления государственной услуги включает в себя проведение плановых и внеплановых проверок, выявление и устранение нарушений прав заявителей при предоставлении государственной услуги.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>70. Плановые проверки проводятся по решению директора Учреждения в отношении специалистов 1 раз в полгода.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>71. Ежегодный план проверок устанавливается директором Учреждения.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>72. Внеплановые проверки проводятся по решению руководителя Департамента в отношении специалистов Учреждения при поступлении информации о нарушении полноты и качества предоставления государственной услуги от заявителей, органов государственной власти.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>73. Внеплановые проверки полноты и качества предоставления государственной услуги проводятся Департаментом на основании жалоб (претензий) граждан на решения или действия (бездействие) должностных лиц и специалистов Учреждения, принятые или осуществленные в ходе предоставления государственной услуги.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>74. Проверку проводят гражданские служащие Департамента, указанные в распорядительном акте.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lastRenderedPageBreak/>
        <w:t>75. Результаты проверки оформляются в форме акта, отражающего обстоятельства, послужившие основанием проверки, объект проверки, сведения о специалисте Учреждения, ответственном за предоставление государственной услуги, наличие (отсутствие) в действиях специалиста Учреждения, ответственного за предоставление государственной услуги, обстоятельств, свидетельствующих о нарушении административного регламента, ссылку на документы, отражающие данные обстоятельства, выводы, недостатки и предложения по их устранению.</w:t>
      </w:r>
    </w:p>
    <w:p w:rsidR="002E65CF" w:rsidRDefault="002E65CF">
      <w:pPr>
        <w:pStyle w:val="ConsPlusNormal"/>
        <w:jc w:val="both"/>
      </w:pPr>
    </w:p>
    <w:p w:rsidR="002E65CF" w:rsidRDefault="002E65CF">
      <w:pPr>
        <w:pStyle w:val="ConsPlusTitle"/>
        <w:jc w:val="center"/>
        <w:outlineLvl w:val="2"/>
      </w:pPr>
      <w:r>
        <w:t>Ответственность специалистов Учреждения за</w:t>
      </w:r>
    </w:p>
    <w:p w:rsidR="002E65CF" w:rsidRDefault="002E65CF">
      <w:pPr>
        <w:pStyle w:val="ConsPlusTitle"/>
        <w:jc w:val="center"/>
      </w:pPr>
      <w:r>
        <w:t>решения и действия (бездействие), принимаемые</w:t>
      </w:r>
    </w:p>
    <w:p w:rsidR="002E65CF" w:rsidRDefault="002E65CF">
      <w:pPr>
        <w:pStyle w:val="ConsPlusTitle"/>
        <w:jc w:val="center"/>
      </w:pPr>
      <w:r>
        <w:t>(осуществляемые) ими в ходе предоставления</w:t>
      </w:r>
    </w:p>
    <w:p w:rsidR="002E65CF" w:rsidRDefault="002E65CF">
      <w:pPr>
        <w:pStyle w:val="ConsPlusTitle"/>
        <w:jc w:val="center"/>
      </w:pPr>
      <w:r>
        <w:t>государственной услуги</w:t>
      </w:r>
    </w:p>
    <w:p w:rsidR="002E65CF" w:rsidRDefault="002E65CF">
      <w:pPr>
        <w:pStyle w:val="ConsPlusNormal"/>
        <w:jc w:val="both"/>
      </w:pPr>
    </w:p>
    <w:p w:rsidR="002E65CF" w:rsidRDefault="002E65CF">
      <w:pPr>
        <w:pStyle w:val="ConsPlusNormal"/>
        <w:ind w:firstLine="540"/>
        <w:jc w:val="both"/>
      </w:pPr>
      <w:r>
        <w:t xml:space="preserve">76. Начальник отдела назначения социальных выплат и предоставления субсидий гражданам несет персональную ответственность за организацию исполнения административных процедур, указанных в </w:t>
      </w:r>
      <w:hyperlink w:anchor="P333" w:history="1">
        <w:r>
          <w:rPr>
            <w:color w:val="0000FF"/>
          </w:rPr>
          <w:t>разделе III</w:t>
        </w:r>
      </w:hyperlink>
      <w:r>
        <w:t xml:space="preserve"> Административного регламента.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>77. Ответственный исполнитель несет персональную ответственность за соблюдение сроков и порядка: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>1) приема заявления и документов;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>2) регистрации заявления;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>3) рассмотрения заявления и документов;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>4) выдачи результата предоставления государственной услуги.</w:t>
      </w:r>
    </w:p>
    <w:p w:rsidR="002E65CF" w:rsidRDefault="002E65CF">
      <w:pPr>
        <w:pStyle w:val="ConsPlusNormal"/>
        <w:jc w:val="both"/>
      </w:pPr>
    </w:p>
    <w:p w:rsidR="002E65CF" w:rsidRDefault="002E65CF">
      <w:pPr>
        <w:pStyle w:val="ConsPlusTitle"/>
        <w:jc w:val="center"/>
        <w:outlineLvl w:val="2"/>
      </w:pPr>
      <w:r>
        <w:t>Требования к порядку и формам контроля за предоставлением</w:t>
      </w:r>
    </w:p>
    <w:p w:rsidR="002E65CF" w:rsidRDefault="002E65CF">
      <w:pPr>
        <w:pStyle w:val="ConsPlusTitle"/>
        <w:jc w:val="center"/>
      </w:pPr>
      <w:r>
        <w:t>государственной услуги, в том числе со стороны граждан,</w:t>
      </w:r>
    </w:p>
    <w:p w:rsidR="002E65CF" w:rsidRDefault="002E65CF">
      <w:pPr>
        <w:pStyle w:val="ConsPlusTitle"/>
        <w:jc w:val="center"/>
      </w:pPr>
      <w:r>
        <w:t>их объединений и организаций</w:t>
      </w:r>
    </w:p>
    <w:p w:rsidR="002E65CF" w:rsidRDefault="002E65CF">
      <w:pPr>
        <w:pStyle w:val="ConsPlusNormal"/>
        <w:jc w:val="both"/>
      </w:pPr>
    </w:p>
    <w:p w:rsidR="002E65CF" w:rsidRDefault="002E65CF">
      <w:pPr>
        <w:pStyle w:val="ConsPlusNormal"/>
        <w:ind w:firstLine="540"/>
        <w:jc w:val="both"/>
      </w:pPr>
      <w:r>
        <w:t>78. Для осуществления контроля за предоставлением государственной услуги граждане, их объединения и организации имеют право направлять индивидуальные и коллективные обращения с предложениями, рекомендациями по совершенствованию качества и порядка предоставления государственной услуги, а также заявления и жалобы с сообщением о нарушении специалистом Учреждения, предоставляющим государственную услугу, требований Административного регламента, законов и иных нормативных правовых актов.</w:t>
      </w:r>
    </w:p>
    <w:p w:rsidR="002E65CF" w:rsidRDefault="002E65CF">
      <w:pPr>
        <w:pStyle w:val="ConsPlusNormal"/>
        <w:jc w:val="both"/>
      </w:pPr>
    </w:p>
    <w:p w:rsidR="002E65CF" w:rsidRDefault="002E65CF">
      <w:pPr>
        <w:pStyle w:val="ConsPlusTitle"/>
        <w:jc w:val="center"/>
        <w:outlineLvl w:val="1"/>
      </w:pPr>
      <w:r>
        <w:t>Раздел V</w:t>
      </w:r>
    </w:p>
    <w:p w:rsidR="002E65CF" w:rsidRDefault="002E65CF">
      <w:pPr>
        <w:pStyle w:val="ConsPlusTitle"/>
        <w:jc w:val="center"/>
      </w:pPr>
      <w:r>
        <w:t>Досудебный (внесудебный) порядок обжалования</w:t>
      </w:r>
    </w:p>
    <w:p w:rsidR="002E65CF" w:rsidRDefault="002E65CF">
      <w:pPr>
        <w:pStyle w:val="ConsPlusTitle"/>
        <w:jc w:val="center"/>
      </w:pPr>
      <w:r>
        <w:t>решений и действий (бездействия) Учреждения, а также</w:t>
      </w:r>
    </w:p>
    <w:p w:rsidR="002E65CF" w:rsidRDefault="002E65CF">
      <w:pPr>
        <w:pStyle w:val="ConsPlusTitle"/>
        <w:jc w:val="center"/>
      </w:pPr>
      <w:r>
        <w:t>его должностных лиц, решений и действий (бездействия)</w:t>
      </w:r>
    </w:p>
    <w:p w:rsidR="002E65CF" w:rsidRDefault="002E65CF">
      <w:pPr>
        <w:pStyle w:val="ConsPlusTitle"/>
        <w:jc w:val="center"/>
      </w:pPr>
      <w:r>
        <w:t>многофункционального центра, работников многофункционального</w:t>
      </w:r>
    </w:p>
    <w:p w:rsidR="002E65CF" w:rsidRDefault="002E65CF">
      <w:pPr>
        <w:pStyle w:val="ConsPlusTitle"/>
        <w:jc w:val="center"/>
      </w:pPr>
      <w:r>
        <w:t>центра, государственных служащих</w:t>
      </w:r>
    </w:p>
    <w:p w:rsidR="002E65CF" w:rsidRDefault="002E65CF">
      <w:pPr>
        <w:pStyle w:val="ConsPlusNormal"/>
        <w:jc w:val="both"/>
      </w:pPr>
      <w:r>
        <w:t xml:space="preserve">(в ред. </w:t>
      </w:r>
      <w:hyperlink r:id="rId23" w:history="1">
        <w:r>
          <w:rPr>
            <w:color w:val="0000FF"/>
          </w:rPr>
          <w:t>приказа</w:t>
        </w:r>
      </w:hyperlink>
      <w:r>
        <w:t xml:space="preserve"> Департамента ЗТ и СЗН НАО от 10.07.2018 N 34)</w:t>
      </w:r>
    </w:p>
    <w:p w:rsidR="002E65CF" w:rsidRDefault="002E65CF">
      <w:pPr>
        <w:pStyle w:val="ConsPlusNormal"/>
        <w:jc w:val="both"/>
      </w:pPr>
    </w:p>
    <w:p w:rsidR="002E65CF" w:rsidRDefault="002E65CF">
      <w:pPr>
        <w:pStyle w:val="ConsPlusTitle"/>
        <w:jc w:val="center"/>
        <w:outlineLvl w:val="2"/>
      </w:pPr>
      <w:r>
        <w:t>Информация для заявителя о его праве на досудебное</w:t>
      </w:r>
    </w:p>
    <w:p w:rsidR="002E65CF" w:rsidRDefault="002E65CF">
      <w:pPr>
        <w:pStyle w:val="ConsPlusTitle"/>
        <w:jc w:val="center"/>
      </w:pPr>
      <w:r>
        <w:t>(внесудебное) обжалование действий (бездействия) и</w:t>
      </w:r>
    </w:p>
    <w:p w:rsidR="002E65CF" w:rsidRDefault="002E65CF">
      <w:pPr>
        <w:pStyle w:val="ConsPlusTitle"/>
        <w:jc w:val="center"/>
      </w:pPr>
      <w:r>
        <w:t>решений, принятых (осуществляемых) в ходе</w:t>
      </w:r>
    </w:p>
    <w:p w:rsidR="002E65CF" w:rsidRDefault="002E65CF">
      <w:pPr>
        <w:pStyle w:val="ConsPlusTitle"/>
        <w:jc w:val="center"/>
      </w:pPr>
      <w:r>
        <w:t>предоставления государственной услуги</w:t>
      </w:r>
    </w:p>
    <w:p w:rsidR="002E65CF" w:rsidRDefault="002E65CF">
      <w:pPr>
        <w:pStyle w:val="ConsPlusNormal"/>
        <w:jc w:val="both"/>
      </w:pPr>
    </w:p>
    <w:p w:rsidR="002E65CF" w:rsidRDefault="002E65CF">
      <w:pPr>
        <w:pStyle w:val="ConsPlusNormal"/>
        <w:ind w:firstLine="540"/>
        <w:jc w:val="both"/>
      </w:pPr>
      <w:r>
        <w:t xml:space="preserve">79. Заявители имеют право на обжалование действий (бездействия) и решений, принятых (осуществляемых) в ходе предоставления государственной услуги, в досудебном (внесудебном) порядке. Досудебное (внесудебное) обжалование решений и действий (бездействия) Учреждения, </w:t>
      </w:r>
      <w:r>
        <w:lastRenderedPageBreak/>
        <w:t>сотрудников Учреждения, МФЦ, работников МФЦ при предоставлении государственной услуги.</w:t>
      </w:r>
    </w:p>
    <w:p w:rsidR="002E65CF" w:rsidRDefault="002E65CF">
      <w:pPr>
        <w:pStyle w:val="ConsPlusNormal"/>
        <w:jc w:val="both"/>
      </w:pPr>
      <w:r>
        <w:t xml:space="preserve">(в ред. </w:t>
      </w:r>
      <w:hyperlink r:id="rId24" w:history="1">
        <w:r>
          <w:rPr>
            <w:color w:val="0000FF"/>
          </w:rPr>
          <w:t>приказа</w:t>
        </w:r>
      </w:hyperlink>
      <w:r>
        <w:t xml:space="preserve"> Департамента ЗТ и СЗН НАО от 10.07.2018 N 34)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 xml:space="preserve">80. Основанием для начала процедуры досудебного (внесудебного) обжалования является подача заявителем жалобы в соответствии с </w:t>
      </w:r>
      <w:hyperlink r:id="rId25" w:history="1">
        <w:r>
          <w:rPr>
            <w:color w:val="0000FF"/>
          </w:rPr>
          <w:t>частью 5 статьи 11.2</w:t>
        </w:r>
      </w:hyperlink>
      <w:r>
        <w:t xml:space="preserve"> Федерального закона от 27 июля 2010 года N 210-ФЗ "Об организации предоставления государственных и муниципальных услуг".</w:t>
      </w:r>
    </w:p>
    <w:p w:rsidR="002E65CF" w:rsidRDefault="002E65CF">
      <w:pPr>
        <w:pStyle w:val="ConsPlusNormal"/>
        <w:jc w:val="both"/>
      </w:pPr>
    </w:p>
    <w:p w:rsidR="002E65CF" w:rsidRDefault="002E65CF">
      <w:pPr>
        <w:pStyle w:val="ConsPlusTitle"/>
        <w:jc w:val="center"/>
        <w:outlineLvl w:val="2"/>
      </w:pPr>
      <w:r>
        <w:t>Предмет жалобы</w:t>
      </w:r>
    </w:p>
    <w:p w:rsidR="002E65CF" w:rsidRDefault="002E65CF">
      <w:pPr>
        <w:pStyle w:val="ConsPlusNormal"/>
        <w:jc w:val="both"/>
      </w:pPr>
    </w:p>
    <w:p w:rsidR="002E65CF" w:rsidRDefault="002E65CF">
      <w:pPr>
        <w:pStyle w:val="ConsPlusNormal"/>
        <w:ind w:firstLine="540"/>
        <w:jc w:val="both"/>
      </w:pPr>
      <w:r>
        <w:t>81. Предметом досудебного (внесудебного) обжалования являются решение, действие (бездействие) Учреждения, сотрудников Учреждения, МФЦ, работников МФЦ, ответственных за предоставление государственной услуги, в том числе:</w:t>
      </w:r>
    </w:p>
    <w:p w:rsidR="002E65CF" w:rsidRDefault="002E65CF">
      <w:pPr>
        <w:pStyle w:val="ConsPlusNormal"/>
        <w:jc w:val="both"/>
      </w:pPr>
      <w:r>
        <w:t xml:space="preserve">(в ред. </w:t>
      </w:r>
      <w:hyperlink r:id="rId26" w:history="1">
        <w:r>
          <w:rPr>
            <w:color w:val="0000FF"/>
          </w:rPr>
          <w:t>приказа</w:t>
        </w:r>
      </w:hyperlink>
      <w:r>
        <w:t xml:space="preserve"> Департамента ЗТ и СЗН НАО от 10.07.2018 N 34)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>1) нарушение срока регистрации заявления заявителя о предоставлении государственной услуги;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>2) нарушение срока предоставления государственной услуги;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>3) требование у заявителя документов, не предусмотренных нормативными правовыми актами Российской Федерации, нормативными правовыми актами Ненецкого автономного округа (в том числе настоящим административным регламентом) для предоставления государственной услуги;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>4) отказ в приеме у заявителя документов, предоставление которых предусмотрено нормативными правовыми актами Российской Федерации, нормативными правовыми актами Ненецкого автономного округа (в том числе настоящим Административным регламентом) для предоставления государственной услуги;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>5) отказ в предоставлении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Ненецкого автономного округа (в том числе настоящим Административным регламентом);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>6) 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Ненецкого автономного округа, в том числе настоящим Административным регламентом);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>7) отказ сотрудников Учреждения работников МФЦ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</w:p>
    <w:p w:rsidR="002E65CF" w:rsidRDefault="002E65CF">
      <w:pPr>
        <w:pStyle w:val="ConsPlusNormal"/>
        <w:jc w:val="both"/>
      </w:pPr>
      <w:r>
        <w:t xml:space="preserve">(в ред. </w:t>
      </w:r>
      <w:hyperlink r:id="rId27" w:history="1">
        <w:r>
          <w:rPr>
            <w:color w:val="0000FF"/>
          </w:rPr>
          <w:t>приказа</w:t>
        </w:r>
      </w:hyperlink>
      <w:r>
        <w:t xml:space="preserve"> Департамента ЗТ и СЗН НАО от 10.07.2018 N 34)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>8) нарушение срока или порядка выдачи документов по результатам предоставления государственной или муниципальной услуги;</w:t>
      </w:r>
    </w:p>
    <w:p w:rsidR="002E65CF" w:rsidRDefault="002E65CF">
      <w:pPr>
        <w:pStyle w:val="ConsPlusNormal"/>
        <w:jc w:val="both"/>
      </w:pPr>
      <w:r>
        <w:t xml:space="preserve">(пп. 8 введен </w:t>
      </w:r>
      <w:hyperlink r:id="rId28" w:history="1">
        <w:r>
          <w:rPr>
            <w:color w:val="0000FF"/>
          </w:rPr>
          <w:t>приказом</w:t>
        </w:r>
      </w:hyperlink>
      <w:r>
        <w:t xml:space="preserve"> Департамента ЗТ и СЗН НАО от 10.07.2018 N 34)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 xml:space="preserve">9) 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услуг в полном объеме </w:t>
      </w:r>
      <w:r>
        <w:lastRenderedPageBreak/>
        <w:t xml:space="preserve">в порядке, определенном </w:t>
      </w:r>
      <w:hyperlink r:id="rId29" w:history="1">
        <w:r>
          <w:rPr>
            <w:color w:val="0000FF"/>
          </w:rPr>
          <w:t>частью 1.3 статьи 16</w:t>
        </w:r>
      </w:hyperlink>
      <w:r>
        <w:t xml:space="preserve"> Федерального закона от 27 июля 2010 года N 210-ФЗ "Об организации предоставления государственных и муниципальных услуг".</w:t>
      </w:r>
    </w:p>
    <w:p w:rsidR="002E65CF" w:rsidRDefault="002E65CF">
      <w:pPr>
        <w:pStyle w:val="ConsPlusNormal"/>
        <w:jc w:val="both"/>
      </w:pPr>
      <w:r>
        <w:t xml:space="preserve">(пп. 9 введен </w:t>
      </w:r>
      <w:hyperlink r:id="rId30" w:history="1">
        <w:r>
          <w:rPr>
            <w:color w:val="0000FF"/>
          </w:rPr>
          <w:t>приказом</w:t>
        </w:r>
      </w:hyperlink>
      <w:r>
        <w:t xml:space="preserve"> Департамента ЗТ и СЗН НАО от 10.07.2018 N 34)</w:t>
      </w:r>
    </w:p>
    <w:p w:rsidR="002E65CF" w:rsidRDefault="002E65CF">
      <w:pPr>
        <w:pStyle w:val="ConsPlusNormal"/>
        <w:jc w:val="both"/>
      </w:pPr>
    </w:p>
    <w:p w:rsidR="002E65CF" w:rsidRDefault="002E65CF">
      <w:pPr>
        <w:pStyle w:val="ConsPlusTitle"/>
        <w:jc w:val="center"/>
        <w:outlineLvl w:val="2"/>
      </w:pPr>
      <w:r>
        <w:t>Органы государственной власти и уполномоченные</w:t>
      </w:r>
    </w:p>
    <w:p w:rsidR="002E65CF" w:rsidRDefault="002E65CF">
      <w:pPr>
        <w:pStyle w:val="ConsPlusTitle"/>
        <w:jc w:val="center"/>
      </w:pPr>
      <w:r>
        <w:t>на рассмотрение жалобы должностные лица,</w:t>
      </w:r>
    </w:p>
    <w:p w:rsidR="002E65CF" w:rsidRDefault="002E65CF">
      <w:pPr>
        <w:pStyle w:val="ConsPlusTitle"/>
        <w:jc w:val="center"/>
      </w:pPr>
      <w:r>
        <w:t>которым может быть направлена жалоба заявителя</w:t>
      </w:r>
    </w:p>
    <w:p w:rsidR="002E65CF" w:rsidRDefault="002E65CF">
      <w:pPr>
        <w:pStyle w:val="ConsPlusTitle"/>
        <w:jc w:val="center"/>
      </w:pPr>
      <w:r>
        <w:t>в досудебном (внесудебном) порядке</w:t>
      </w:r>
    </w:p>
    <w:p w:rsidR="002E65CF" w:rsidRDefault="002E65CF">
      <w:pPr>
        <w:pStyle w:val="ConsPlusNormal"/>
        <w:jc w:val="both"/>
      </w:pPr>
    </w:p>
    <w:p w:rsidR="002E65CF" w:rsidRDefault="002E65CF">
      <w:pPr>
        <w:pStyle w:val="ConsPlusNormal"/>
        <w:ind w:firstLine="540"/>
        <w:jc w:val="both"/>
      </w:pPr>
      <w:bookmarkStart w:id="16" w:name="P505"/>
      <w:bookmarkEnd w:id="16"/>
      <w:r>
        <w:t>82. Заявители могут обратиться в досудебном (внесудебном) порядке с жалобой к: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>1) руководителю Департамента на решения и действия (бездействие):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>должностных лиц и специалистов Учреждения, участвующих в предоставлении государственной услуги;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>казенного учреждения Ненецкого автономного округа "Многофункциональный центр предоставления государственных и муниципальных услуг";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>2) губернатору Ненецкого автономного округа на решения и действия (бездействие) руководителя Департамента.</w:t>
      </w:r>
    </w:p>
    <w:p w:rsidR="002E65CF" w:rsidRDefault="002E65CF">
      <w:pPr>
        <w:pStyle w:val="ConsPlusNormal"/>
        <w:jc w:val="both"/>
      </w:pPr>
    </w:p>
    <w:p w:rsidR="002E65CF" w:rsidRDefault="002E65CF">
      <w:pPr>
        <w:pStyle w:val="ConsPlusTitle"/>
        <w:jc w:val="center"/>
        <w:outlineLvl w:val="2"/>
      </w:pPr>
      <w:r>
        <w:t>Порядок подачи и рассмотрения жалобы</w:t>
      </w:r>
    </w:p>
    <w:p w:rsidR="002E65CF" w:rsidRDefault="002E65CF">
      <w:pPr>
        <w:pStyle w:val="ConsPlusNormal"/>
        <w:jc w:val="both"/>
      </w:pPr>
    </w:p>
    <w:p w:rsidR="002E65CF" w:rsidRDefault="002E65CF">
      <w:pPr>
        <w:pStyle w:val="ConsPlusNormal"/>
        <w:ind w:firstLine="540"/>
        <w:jc w:val="both"/>
      </w:pPr>
      <w:r>
        <w:t>83. Жалоба подается в письменной форме на бумажном носителе или в электронной форме.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>84. В письменной форме на бумажном носителе жалоба может быть направлена по почте, а также принята лично от заявителя в Учреждении по месту предоставления государственной услуги, в том числе в ходе личного приема.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>Время приема жалоб должно совпадать со временем предоставления государственной услуги.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>МФЦ осуществляет прием жалоб, касающихся только тех государственных услуг, в отношении которых заключены соглашения о взаимодействии между МФЦ и Учреждением.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>В случае подачи жалобы через МФЦ либо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>Жалоба на действие (бездействие) при предоставлении государственной услуги МФЦ направляется в адрес его учредителя (в Аппарат Администрации Ненецкого автономного округа), на работника МФЦ - директору МФЦ.</w:t>
      </w:r>
    </w:p>
    <w:p w:rsidR="002E65CF" w:rsidRDefault="002E65CF">
      <w:pPr>
        <w:pStyle w:val="ConsPlusNormal"/>
        <w:jc w:val="both"/>
      </w:pPr>
      <w:r>
        <w:t xml:space="preserve">(абзац введен </w:t>
      </w:r>
      <w:hyperlink r:id="rId31" w:history="1">
        <w:r>
          <w:rPr>
            <w:color w:val="0000FF"/>
          </w:rPr>
          <w:t>приказом</w:t>
        </w:r>
      </w:hyperlink>
      <w:r>
        <w:t xml:space="preserve"> Департамента ЗТ и СЗН НАО от 10.07.2018 N 34)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>85. В электронном виде жалоба может быть подана заявителем посредством: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>1) официального сайта Департамента в сети "Интернет";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>2) электронной почты Департамента;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>3) официального сайта Администрации Ненецкого автономного округа (www.adm-nao.ru);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>4) электронной почты Администрации Ненецкого автономного округа (priem@adm-nao.ru);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 xml:space="preserve">5) портала федеральной государственной информационной системы, обеспечивающей </w:t>
      </w:r>
      <w:r>
        <w:lastRenderedPageBreak/>
        <w:t>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(do.gosuslugi.ru);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>6) регионального портала.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>86. Прием жалоб, направляемых в Администрацию Ненецкого автономного округа, осуществляется отделом по работе с обращениями граждан во время личных приемов заместителей губернатора Ненецкого автономного округа, а также в рабочее время, установленное для приема обращений: с понедельника по пятницу с 8 часов 30 минут до 17 часов 30 минут, перерыв с 12 часов 30 минут до 13 часов 30 минут, по адресу г. Нарьян-Мар, ул. Смидовича, д. 20, каб. 17 или по факсу: (81853) 41700.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>Прием жалоб в электронной форме, поступивших на официальный сайт и электронную почту Администрации Ненецкого автономного округа, осуществляет отдел по работе с обращениями граждан.</w:t>
      </w:r>
    </w:p>
    <w:p w:rsidR="002E65CF" w:rsidRDefault="002E65CF">
      <w:pPr>
        <w:pStyle w:val="ConsPlusNormal"/>
        <w:spacing w:before="220"/>
        <w:ind w:firstLine="540"/>
        <w:jc w:val="both"/>
      </w:pPr>
      <w:bookmarkStart w:id="17" w:name="P529"/>
      <w:bookmarkEnd w:id="17"/>
      <w:r>
        <w:t>87.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представлена: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>1) оформленная в соответствии с законодательством Российской Федерации доверенность;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>2)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 xml:space="preserve">88. При подаче жалобы в электронном виде документы, указанные в </w:t>
      </w:r>
      <w:hyperlink w:anchor="P529" w:history="1">
        <w:r>
          <w:rPr>
            <w:color w:val="0000FF"/>
          </w:rPr>
          <w:t>пункте 87</w:t>
        </w:r>
      </w:hyperlink>
      <w:r>
        <w:t xml:space="preserve"> Административного регламента,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2E65CF" w:rsidRDefault="002E65CF">
      <w:pPr>
        <w:pStyle w:val="ConsPlusNormal"/>
        <w:spacing w:before="220"/>
        <w:ind w:firstLine="540"/>
        <w:jc w:val="both"/>
      </w:pPr>
      <w:bookmarkStart w:id="18" w:name="P533"/>
      <w:bookmarkEnd w:id="18"/>
      <w:r>
        <w:t>89. Жалоба должна содержать: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>1) наименование Учреждения, структурного подразделения Учреждения, подразделения МФЦ, осуществляющего предоставление государственной услуги, а также фамилию, имя, отчество (последнее - при наличии) сотрудника, решения, действия (бездействие) которого обжалуются;</w:t>
      </w:r>
    </w:p>
    <w:p w:rsidR="002E65CF" w:rsidRDefault="002E65CF">
      <w:pPr>
        <w:pStyle w:val="ConsPlusNormal"/>
        <w:jc w:val="both"/>
      </w:pPr>
      <w:r>
        <w:t xml:space="preserve">(в ред. </w:t>
      </w:r>
      <w:hyperlink r:id="rId32" w:history="1">
        <w:r>
          <w:rPr>
            <w:color w:val="0000FF"/>
          </w:rPr>
          <w:t>приказа</w:t>
        </w:r>
      </w:hyperlink>
      <w:r>
        <w:t xml:space="preserve"> Департамента ЗТ и СЗН НАО от 10.07.2018 N 34)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>3) сведения об обжалуемых решениях, действиях (бездействии) Учреждения, сотрудников Учреждения, МФЦ, работников МФЦ;</w:t>
      </w:r>
    </w:p>
    <w:p w:rsidR="002E65CF" w:rsidRDefault="002E65CF">
      <w:pPr>
        <w:pStyle w:val="ConsPlusNormal"/>
        <w:jc w:val="both"/>
      </w:pPr>
      <w:r>
        <w:t xml:space="preserve">(в ред. </w:t>
      </w:r>
      <w:hyperlink r:id="rId33" w:history="1">
        <w:r>
          <w:rPr>
            <w:color w:val="0000FF"/>
          </w:rPr>
          <w:t>приказа</w:t>
        </w:r>
      </w:hyperlink>
      <w:r>
        <w:t xml:space="preserve"> Департамента ЗТ и СЗН НАО от 10.07.2018 N 34)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>4) доводы, на основании которых заявитель не согласен с решением, действием (бездействием) Учреждения, сотрудников Учреждения, МФЦ, работников МФЦ.</w:t>
      </w:r>
    </w:p>
    <w:p w:rsidR="002E65CF" w:rsidRDefault="002E65CF">
      <w:pPr>
        <w:pStyle w:val="ConsPlusNormal"/>
        <w:jc w:val="both"/>
      </w:pPr>
      <w:r>
        <w:t xml:space="preserve">(в ред. </w:t>
      </w:r>
      <w:hyperlink r:id="rId34" w:history="1">
        <w:r>
          <w:rPr>
            <w:color w:val="0000FF"/>
          </w:rPr>
          <w:t>приказа</w:t>
        </w:r>
      </w:hyperlink>
      <w:r>
        <w:t xml:space="preserve"> Департамента ЗТ и СЗН НАО от 10.07.2018 N 34)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>Заявителем могут быть представлены документы (при наличии), подтверждающие доводы заявителя, либо их копии.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 xml:space="preserve">90. Жалоба, не соответствующая требованиям, предусмотренным </w:t>
      </w:r>
      <w:hyperlink w:anchor="P533" w:history="1">
        <w:r>
          <w:rPr>
            <w:color w:val="0000FF"/>
          </w:rPr>
          <w:t>пунктом 89</w:t>
        </w:r>
      </w:hyperlink>
      <w:r>
        <w:t xml:space="preserve"> настоящего </w:t>
      </w:r>
      <w:r>
        <w:lastRenderedPageBreak/>
        <w:t xml:space="preserve">Административного регламента, рассматривается в порядке, предусмотренном Федеральным </w:t>
      </w:r>
      <w:hyperlink r:id="rId35" w:history="1">
        <w:r>
          <w:rPr>
            <w:color w:val="0000FF"/>
          </w:rPr>
          <w:t>законом</w:t>
        </w:r>
      </w:hyperlink>
      <w:r>
        <w:t xml:space="preserve"> от 2 мая 2006 года N 59-ФЗ "О порядке рассмотрения обращений граждан Российской Федерации".</w:t>
      </w:r>
    </w:p>
    <w:p w:rsidR="002E65CF" w:rsidRDefault="002E65CF">
      <w:pPr>
        <w:pStyle w:val="ConsPlusNormal"/>
        <w:jc w:val="both"/>
      </w:pPr>
    </w:p>
    <w:p w:rsidR="002E65CF" w:rsidRDefault="002E65CF">
      <w:pPr>
        <w:pStyle w:val="ConsPlusTitle"/>
        <w:jc w:val="center"/>
        <w:outlineLvl w:val="2"/>
      </w:pPr>
      <w:r>
        <w:t>Порядок рассмотрения жалобы</w:t>
      </w:r>
    </w:p>
    <w:p w:rsidR="002E65CF" w:rsidRDefault="002E65CF">
      <w:pPr>
        <w:pStyle w:val="ConsPlusNormal"/>
        <w:jc w:val="both"/>
      </w:pPr>
    </w:p>
    <w:p w:rsidR="002E65CF" w:rsidRDefault="002E65CF">
      <w:pPr>
        <w:pStyle w:val="ConsPlusNormal"/>
        <w:ind w:firstLine="540"/>
        <w:jc w:val="both"/>
      </w:pPr>
      <w:bookmarkStart w:id="19" w:name="P546"/>
      <w:bookmarkEnd w:id="19"/>
      <w:r>
        <w:t>91. Поступившая жалоба заявителя подлежит регистрации в журнале учета жалоб на нарушения порядка предоставления государственных услуг не позднее следующего рабочего дня со дня ее поступления.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>92. На каждую жалобу заводится учетное дело, которому присваивается номер, соответствующий регистрационному номеру жалобы. Учетное дело содержит все документы, связанные с рассмотрением жалобы.</w:t>
      </w:r>
    </w:p>
    <w:p w:rsidR="002E65CF" w:rsidRDefault="002E65CF">
      <w:pPr>
        <w:pStyle w:val="ConsPlusNormal"/>
        <w:spacing w:before="220"/>
        <w:ind w:firstLine="540"/>
        <w:jc w:val="both"/>
      </w:pPr>
      <w:bookmarkStart w:id="20" w:name="P548"/>
      <w:bookmarkEnd w:id="20"/>
      <w:r>
        <w:t>93. При рассмотрении жалобы по существу специалист: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>1) обеспечивает объективное, всестороннее и своевременное рассмотрение обращения, в случае необходимости - с участием заявителя, направившего жалобу, или его представителя;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>2) запрашивает необходимые для рассмотрения жалобы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>3) при необходимости назначает проверку.</w:t>
      </w:r>
    </w:p>
    <w:p w:rsidR="002E65CF" w:rsidRDefault="002E65CF">
      <w:pPr>
        <w:pStyle w:val="ConsPlusNormal"/>
        <w:jc w:val="both"/>
      </w:pPr>
    </w:p>
    <w:p w:rsidR="002E65CF" w:rsidRDefault="002E65CF">
      <w:pPr>
        <w:pStyle w:val="ConsPlusTitle"/>
        <w:jc w:val="center"/>
        <w:outlineLvl w:val="2"/>
      </w:pPr>
      <w:r>
        <w:t>Сроки рассмотрения жалобы</w:t>
      </w:r>
    </w:p>
    <w:p w:rsidR="002E65CF" w:rsidRDefault="002E65CF">
      <w:pPr>
        <w:pStyle w:val="ConsPlusNormal"/>
        <w:jc w:val="both"/>
      </w:pPr>
    </w:p>
    <w:p w:rsidR="002E65CF" w:rsidRDefault="002E65CF">
      <w:pPr>
        <w:pStyle w:val="ConsPlusNormal"/>
        <w:ind w:firstLine="540"/>
        <w:jc w:val="both"/>
      </w:pPr>
      <w:r>
        <w:t>94. Жалоба рассматривается сотрудником, уполномоченным на рассмотрение жалоб, в течение 15 рабочих дней со дня ее регистрации.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>95. В случаях обжалования отказа Учреждения, МФЦ в приеме документов у заявителя, в исправлении допущенных опечаток и ошибок, нарушения установленного срока исправлений допущенных опечаток и ошибок в выданных в результате предоставления государственной услуги, жалоба рассматривается в течение 5 рабочих дней со дня ее регистрации.</w:t>
      </w:r>
    </w:p>
    <w:p w:rsidR="002E65CF" w:rsidRDefault="002E65CF">
      <w:pPr>
        <w:pStyle w:val="ConsPlusNormal"/>
        <w:jc w:val="both"/>
      </w:pPr>
      <w:r>
        <w:t xml:space="preserve">(в ред. приказов Департамента ЗТ и СЗН НАО от 23.01.2018 </w:t>
      </w:r>
      <w:hyperlink r:id="rId36" w:history="1">
        <w:r>
          <w:rPr>
            <w:color w:val="0000FF"/>
          </w:rPr>
          <w:t>N 10</w:t>
        </w:r>
      </w:hyperlink>
      <w:r>
        <w:t xml:space="preserve">, от 10.07.2018 </w:t>
      </w:r>
      <w:hyperlink r:id="rId37" w:history="1">
        <w:r>
          <w:rPr>
            <w:color w:val="0000FF"/>
          </w:rPr>
          <w:t>N 34</w:t>
        </w:r>
      </w:hyperlink>
      <w:r>
        <w:t>)</w:t>
      </w:r>
    </w:p>
    <w:p w:rsidR="002E65CF" w:rsidRDefault="002E65CF">
      <w:pPr>
        <w:pStyle w:val="ConsPlusNormal"/>
        <w:jc w:val="both"/>
      </w:pPr>
    </w:p>
    <w:p w:rsidR="002E65CF" w:rsidRDefault="002E65CF">
      <w:pPr>
        <w:pStyle w:val="ConsPlusTitle"/>
        <w:jc w:val="center"/>
        <w:outlineLvl w:val="2"/>
      </w:pPr>
      <w:r>
        <w:t>Перечень оснований для приостановления рассмотрения</w:t>
      </w:r>
    </w:p>
    <w:p w:rsidR="002E65CF" w:rsidRDefault="002E65CF">
      <w:pPr>
        <w:pStyle w:val="ConsPlusTitle"/>
        <w:jc w:val="center"/>
      </w:pPr>
      <w:r>
        <w:t>жалобы в случае, если возможность приостановления</w:t>
      </w:r>
    </w:p>
    <w:p w:rsidR="002E65CF" w:rsidRDefault="002E65CF">
      <w:pPr>
        <w:pStyle w:val="ConsPlusTitle"/>
        <w:jc w:val="center"/>
      </w:pPr>
      <w:r>
        <w:t>предусмотрена законодательством Российской Федерации</w:t>
      </w:r>
    </w:p>
    <w:p w:rsidR="002E65CF" w:rsidRDefault="002E65CF">
      <w:pPr>
        <w:pStyle w:val="ConsPlusNormal"/>
        <w:jc w:val="both"/>
      </w:pPr>
    </w:p>
    <w:p w:rsidR="002E65CF" w:rsidRDefault="002E65CF">
      <w:pPr>
        <w:pStyle w:val="ConsPlusNormal"/>
        <w:ind w:firstLine="540"/>
        <w:jc w:val="both"/>
      </w:pPr>
      <w:r>
        <w:t>96. Основания для приостановления рассмотрения жалобы отсутствуют.</w:t>
      </w:r>
    </w:p>
    <w:p w:rsidR="002E65CF" w:rsidRDefault="002E65CF">
      <w:pPr>
        <w:pStyle w:val="ConsPlusNormal"/>
        <w:jc w:val="both"/>
      </w:pPr>
    </w:p>
    <w:p w:rsidR="002E65CF" w:rsidRDefault="002E65CF">
      <w:pPr>
        <w:pStyle w:val="ConsPlusTitle"/>
        <w:jc w:val="center"/>
        <w:outlineLvl w:val="2"/>
      </w:pPr>
      <w:r>
        <w:t>Результат рассмотрения жалобы</w:t>
      </w:r>
    </w:p>
    <w:p w:rsidR="002E65CF" w:rsidRDefault="002E65CF">
      <w:pPr>
        <w:pStyle w:val="ConsPlusNormal"/>
        <w:jc w:val="both"/>
      </w:pPr>
    </w:p>
    <w:p w:rsidR="002E65CF" w:rsidRDefault="002E65CF">
      <w:pPr>
        <w:pStyle w:val="ConsPlusNormal"/>
        <w:ind w:firstLine="540"/>
        <w:jc w:val="both"/>
      </w:pPr>
      <w:r>
        <w:t>97. По результатам рассмотрения жалобы сотрудник Учреждения принимает решение об удовлетворении жалобы либо об отказе в ее удовлетворении.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>При удовлетворении жалобы сотрудник Учреждения не позднее 5 рабочих дней принимает исчерпывающие меры по устранению выявленных нарушений, в том числе по выдаче заявителю результата государственной услуги.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>98. В удовлетворении жалобы отказывается в следующих случаях: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>1) наличие вступившего в законную силу решения суда, арбитражного суда по жалобе о том же предмете и по тем же основаниям;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lastRenderedPageBreak/>
        <w:t>2)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>3) наличие решения по жалобе, принятого ранее в соответствии с требованиями правил обжалования в отношении того же заявителя и по тому же предмету жалобы.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>99. На жалобу заявителя не дается ответ в случаях: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>1) если в жалобе не указаны фамилия физического лица или индивидуального предпринимателя, либо наименование юридического лица, направившего жалобу, и почтовый адрес, по которому должен быть направлен ответ;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>2) если текст жалобы, а также почтовый адрес заявителя не поддаются прочтению.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>100. При получении письменной жалобы заявителя, в которой содержатся нецензурные либо оскорбительные выражения, угрозы жизни, здоровью и имуществу специалиста, участвующего в предоставлении государственной услуги, а также членов его семьи, директор Учреждения вправе оставить жалобу без ответа по существу поставленных в ней вопросов и сообщить заявителю, направившему жалобу, о недопустимости злоупотребления правом.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 xml:space="preserve">101. До момента принятия решения по жалобе заявитель имеет право обратиться с заявлением о прекращении рассмотрения жалобы, которое подлежит регистрации и рассмотрению в порядке, предусмотренном в </w:t>
      </w:r>
      <w:hyperlink w:anchor="P546" w:history="1">
        <w:r>
          <w:rPr>
            <w:color w:val="0000FF"/>
          </w:rPr>
          <w:t>пунктах 91</w:t>
        </w:r>
      </w:hyperlink>
      <w:r>
        <w:t xml:space="preserve"> - </w:t>
      </w:r>
      <w:hyperlink w:anchor="P548" w:history="1">
        <w:r>
          <w:rPr>
            <w:color w:val="0000FF"/>
          </w:rPr>
          <w:t>93</w:t>
        </w:r>
      </w:hyperlink>
      <w:r>
        <w:t xml:space="preserve"> настоящего Административного регламента.</w:t>
      </w:r>
    </w:p>
    <w:p w:rsidR="002E65CF" w:rsidRDefault="002E65CF">
      <w:pPr>
        <w:pStyle w:val="ConsPlusNormal"/>
        <w:spacing w:before="220"/>
        <w:ind w:firstLine="540"/>
        <w:jc w:val="both"/>
      </w:pPr>
      <w:bookmarkStart w:id="21" w:name="P578"/>
      <w:bookmarkEnd w:id="21"/>
      <w:r>
        <w:t xml:space="preserve">102. В случае установления при рассмотрении жалобы признаков состава административного правонарушения, в том числе предусмотренного </w:t>
      </w:r>
      <w:hyperlink r:id="rId38" w:history="1">
        <w:r>
          <w:rPr>
            <w:color w:val="0000FF"/>
          </w:rPr>
          <w:t>частями 3</w:t>
        </w:r>
      </w:hyperlink>
      <w:r>
        <w:t xml:space="preserve">, </w:t>
      </w:r>
      <w:hyperlink r:id="rId39" w:history="1">
        <w:r>
          <w:rPr>
            <w:color w:val="0000FF"/>
          </w:rPr>
          <w:t>5 статьи 5.63</w:t>
        </w:r>
      </w:hyperlink>
      <w:r>
        <w:t xml:space="preserve"> Кодекса Российской Федерации об административных правонарушениях, </w:t>
      </w:r>
      <w:hyperlink r:id="rId40" w:history="1">
        <w:r>
          <w:rPr>
            <w:color w:val="0000FF"/>
          </w:rPr>
          <w:t>статьей 7.1.9</w:t>
        </w:r>
      </w:hyperlink>
      <w:r>
        <w:t xml:space="preserve"> закона Ненецкого автономного округа от 29.06.2002 N 366-ОЗ "Об административных правонарушениях", или признаков состава преступления должностное лицо, рассматривающее жалобу, незамедлительно направляет копию жалобы с приложением всех имеющихся материалов в прокуратуру Ненецкого автономного округа.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 xml:space="preserve">В случае установления при рассмотрении жалобы признаков состава административного правонарушения, предусмотренного </w:t>
      </w:r>
      <w:hyperlink r:id="rId41" w:history="1">
        <w:r>
          <w:rPr>
            <w:color w:val="0000FF"/>
          </w:rPr>
          <w:t>статьей 7.1.9</w:t>
        </w:r>
      </w:hyperlink>
      <w:r>
        <w:t xml:space="preserve"> закона Ненецкого автономного округа от 29.06.2002 N 366-ОЗ "Об административных правонарушениях", или признаков состава преступления должностное лицо, рассматривающее жалобу, в течение трех рабочих дней направляет копию жалобы с приложением всех имеющихся материалов, подтверждающих наличие состава административного правонарушения в Аппарат Администрации Ненецкого автономного округа.</w:t>
      </w:r>
    </w:p>
    <w:p w:rsidR="002E65CF" w:rsidRDefault="002E65CF">
      <w:pPr>
        <w:pStyle w:val="ConsPlusNormal"/>
        <w:jc w:val="both"/>
      </w:pPr>
      <w:r>
        <w:t xml:space="preserve">(в ред. </w:t>
      </w:r>
      <w:hyperlink r:id="rId42" w:history="1">
        <w:r>
          <w:rPr>
            <w:color w:val="0000FF"/>
          </w:rPr>
          <w:t>приказа</w:t>
        </w:r>
      </w:hyperlink>
      <w:r>
        <w:t xml:space="preserve"> Департамента ЗТ и СЗН НАО от 10.07.2018 N 34)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 xml:space="preserve">103. В случаях, указанных в </w:t>
      </w:r>
      <w:hyperlink w:anchor="P578" w:history="1">
        <w:r>
          <w:rPr>
            <w:color w:val="0000FF"/>
          </w:rPr>
          <w:t>пункте 102</w:t>
        </w:r>
      </w:hyperlink>
      <w:r>
        <w:t xml:space="preserve"> настоящего Административного регламента, рассмотрение жалобы не прекращается, о чем заявителю сообщается в ответе по результатам рассмотрения жалобы.</w:t>
      </w:r>
    </w:p>
    <w:p w:rsidR="002E65CF" w:rsidRDefault="002E65CF">
      <w:pPr>
        <w:pStyle w:val="ConsPlusNormal"/>
        <w:jc w:val="both"/>
      </w:pPr>
    </w:p>
    <w:p w:rsidR="002E65CF" w:rsidRDefault="002E65CF">
      <w:pPr>
        <w:pStyle w:val="ConsPlusTitle"/>
        <w:jc w:val="center"/>
        <w:outlineLvl w:val="2"/>
      </w:pPr>
      <w:r>
        <w:t>Порядок информирования заявителя о результатах</w:t>
      </w:r>
    </w:p>
    <w:p w:rsidR="002E65CF" w:rsidRDefault="002E65CF">
      <w:pPr>
        <w:pStyle w:val="ConsPlusTitle"/>
        <w:jc w:val="center"/>
      </w:pPr>
      <w:r>
        <w:t>рассмотрения жалобы</w:t>
      </w:r>
    </w:p>
    <w:p w:rsidR="002E65CF" w:rsidRDefault="002E65CF">
      <w:pPr>
        <w:pStyle w:val="ConsPlusNormal"/>
        <w:jc w:val="both"/>
      </w:pPr>
    </w:p>
    <w:p w:rsidR="002E65CF" w:rsidRDefault="002E65CF">
      <w:pPr>
        <w:pStyle w:val="ConsPlusNormal"/>
        <w:ind w:firstLine="540"/>
        <w:jc w:val="both"/>
      </w:pPr>
      <w:r>
        <w:t>104. Мотивированный ответ по результатам рассмотрения жалобы подписывается сотрудником, принявшим решение по жалобе, и направляется заявителю не позднее дня, следующего за днем принятия решения, в письменной форме и по желанию заявителя в форме электронного документа, подписанного электронной подписью сотрудника, принявшего решение по жалобе, вид которой установлен законодательством Российской Федерации.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>105. В ответе по результатам рассмотрения жалобы указываются: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lastRenderedPageBreak/>
        <w:t>1) наименование Учреждения, а также должность, фамилия, имя и отчество (последнее - при наличии) сотрудника, принявшего решение по жалобе;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>2) фамилия, имя и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лица;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>3) сведения об обжалуемом решении и действии (бездействии) Учреждения, его специалистов, МФЦ, работников МФЦ; наименование государственной услуги;</w:t>
      </w:r>
    </w:p>
    <w:p w:rsidR="002E65CF" w:rsidRDefault="002E65CF">
      <w:pPr>
        <w:pStyle w:val="ConsPlusNormal"/>
        <w:jc w:val="both"/>
      </w:pPr>
      <w:r>
        <w:t xml:space="preserve">(в ред. </w:t>
      </w:r>
      <w:hyperlink r:id="rId43" w:history="1">
        <w:r>
          <w:rPr>
            <w:color w:val="0000FF"/>
          </w:rPr>
          <w:t>приказа</w:t>
        </w:r>
      </w:hyperlink>
      <w:r>
        <w:t xml:space="preserve"> Департамента ЗТ и СЗН НАО от 10.07.2018 N 34)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>4) основания для принятия решения по жалобе;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>5) принятое решение по жалобе;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>6) срок устранения выявленных нарушений прав заявителя, в том числе срок предоставления результата государственной услуги (в случае, если жалоба признана обоснованной);</w:t>
      </w:r>
    </w:p>
    <w:p w:rsidR="002E65CF" w:rsidRDefault="002E65CF">
      <w:pPr>
        <w:pStyle w:val="ConsPlusNormal"/>
        <w:spacing w:before="220"/>
        <w:ind w:firstLine="540"/>
        <w:jc w:val="both"/>
      </w:pPr>
      <w:r>
        <w:t>7) сведения о порядке обжалования принятого по жалобе решения.</w:t>
      </w:r>
    </w:p>
    <w:p w:rsidR="002E65CF" w:rsidRDefault="002E65CF">
      <w:pPr>
        <w:pStyle w:val="ConsPlusNormal"/>
        <w:jc w:val="both"/>
      </w:pPr>
    </w:p>
    <w:p w:rsidR="002E65CF" w:rsidRDefault="002E65CF">
      <w:pPr>
        <w:pStyle w:val="ConsPlusTitle"/>
        <w:jc w:val="center"/>
        <w:outlineLvl w:val="2"/>
      </w:pPr>
      <w:r>
        <w:t>Порядок обжалования решения по жалобе</w:t>
      </w:r>
    </w:p>
    <w:p w:rsidR="002E65CF" w:rsidRDefault="002E65CF">
      <w:pPr>
        <w:pStyle w:val="ConsPlusNormal"/>
        <w:jc w:val="both"/>
      </w:pPr>
    </w:p>
    <w:p w:rsidR="002E65CF" w:rsidRDefault="002E65CF">
      <w:pPr>
        <w:pStyle w:val="ConsPlusNormal"/>
        <w:ind w:firstLine="540"/>
        <w:jc w:val="both"/>
      </w:pPr>
      <w:r>
        <w:t xml:space="preserve">106. Обжалование решения по жалобе осуществляется в порядке, установленном </w:t>
      </w:r>
      <w:hyperlink w:anchor="P505" w:history="1">
        <w:r>
          <w:rPr>
            <w:color w:val="0000FF"/>
          </w:rPr>
          <w:t>пунктом 82</w:t>
        </w:r>
      </w:hyperlink>
      <w:r>
        <w:t xml:space="preserve"> настоящего Административного регламента.</w:t>
      </w:r>
    </w:p>
    <w:p w:rsidR="002E65CF" w:rsidRDefault="002E65CF">
      <w:pPr>
        <w:pStyle w:val="ConsPlusNormal"/>
        <w:jc w:val="both"/>
      </w:pPr>
    </w:p>
    <w:p w:rsidR="002E65CF" w:rsidRDefault="002E65CF">
      <w:pPr>
        <w:pStyle w:val="ConsPlusTitle"/>
        <w:jc w:val="center"/>
        <w:outlineLvl w:val="2"/>
      </w:pPr>
      <w:r>
        <w:t>Право заявителя на получение информации и документов,</w:t>
      </w:r>
    </w:p>
    <w:p w:rsidR="002E65CF" w:rsidRDefault="002E65CF">
      <w:pPr>
        <w:pStyle w:val="ConsPlusTitle"/>
        <w:jc w:val="center"/>
      </w:pPr>
      <w:r>
        <w:t>необходимых для обоснования и рассмотрения жалобы</w:t>
      </w:r>
    </w:p>
    <w:p w:rsidR="002E65CF" w:rsidRDefault="002E65CF">
      <w:pPr>
        <w:pStyle w:val="ConsPlusNormal"/>
        <w:jc w:val="both"/>
      </w:pPr>
    </w:p>
    <w:p w:rsidR="002E65CF" w:rsidRDefault="002E65CF">
      <w:pPr>
        <w:pStyle w:val="ConsPlusNormal"/>
        <w:ind w:firstLine="540"/>
        <w:jc w:val="both"/>
      </w:pPr>
      <w:r>
        <w:t>107.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2E65CF" w:rsidRDefault="002E65CF">
      <w:pPr>
        <w:pStyle w:val="ConsPlusNormal"/>
        <w:jc w:val="both"/>
      </w:pPr>
    </w:p>
    <w:p w:rsidR="002E65CF" w:rsidRDefault="002E65CF">
      <w:pPr>
        <w:pStyle w:val="ConsPlusTitle"/>
        <w:jc w:val="center"/>
        <w:outlineLvl w:val="2"/>
      </w:pPr>
      <w:r>
        <w:t>Способы информирования заявителей о порядке подачи</w:t>
      </w:r>
    </w:p>
    <w:p w:rsidR="002E65CF" w:rsidRDefault="002E65CF">
      <w:pPr>
        <w:pStyle w:val="ConsPlusTitle"/>
        <w:jc w:val="center"/>
      </w:pPr>
      <w:r>
        <w:t>и рассмотрения жалобы</w:t>
      </w:r>
    </w:p>
    <w:p w:rsidR="002E65CF" w:rsidRDefault="002E65CF">
      <w:pPr>
        <w:pStyle w:val="ConsPlusNormal"/>
        <w:jc w:val="both"/>
      </w:pPr>
    </w:p>
    <w:p w:rsidR="002E65CF" w:rsidRDefault="002E65CF">
      <w:pPr>
        <w:pStyle w:val="ConsPlusNormal"/>
        <w:ind w:firstLine="540"/>
        <w:jc w:val="both"/>
      </w:pPr>
      <w:r>
        <w:t>108. Учреждение и Департамент обеспечивают консультирование заявителей о порядке обжалования решений, действий (бездействия) Учреждения, его сотрудников, МФЦ, работников МФЦ, в том числе по телефону, электронной почте, при личном приеме.</w:t>
      </w:r>
    </w:p>
    <w:p w:rsidR="002E65CF" w:rsidRDefault="002E65CF">
      <w:pPr>
        <w:pStyle w:val="ConsPlusNormal"/>
        <w:jc w:val="both"/>
      </w:pPr>
      <w:r>
        <w:t xml:space="preserve">(в ред. </w:t>
      </w:r>
      <w:hyperlink r:id="rId44" w:history="1">
        <w:r>
          <w:rPr>
            <w:color w:val="0000FF"/>
          </w:rPr>
          <w:t>приказа</w:t>
        </w:r>
      </w:hyperlink>
      <w:r>
        <w:t xml:space="preserve"> Департамента ЗТ и СЗН НАО от 10.07.2018 N 34)</w:t>
      </w:r>
    </w:p>
    <w:p w:rsidR="002E65CF" w:rsidRDefault="002E65CF">
      <w:pPr>
        <w:pStyle w:val="ConsPlusNormal"/>
        <w:jc w:val="both"/>
      </w:pPr>
    </w:p>
    <w:p w:rsidR="002E65CF" w:rsidRDefault="002E65CF">
      <w:pPr>
        <w:pStyle w:val="ConsPlusNormal"/>
        <w:jc w:val="both"/>
      </w:pPr>
    </w:p>
    <w:p w:rsidR="002E65CF" w:rsidRDefault="002E65CF">
      <w:pPr>
        <w:pStyle w:val="ConsPlusNormal"/>
        <w:jc w:val="both"/>
      </w:pPr>
    </w:p>
    <w:p w:rsidR="002E65CF" w:rsidRDefault="002E65CF">
      <w:pPr>
        <w:pStyle w:val="ConsPlusNormal"/>
        <w:jc w:val="both"/>
      </w:pPr>
    </w:p>
    <w:p w:rsidR="002E65CF" w:rsidRDefault="002E65CF">
      <w:pPr>
        <w:pStyle w:val="ConsPlusNormal"/>
        <w:jc w:val="both"/>
      </w:pPr>
    </w:p>
    <w:p w:rsidR="002E65CF" w:rsidRDefault="002E65CF">
      <w:pPr>
        <w:pStyle w:val="ConsPlusNormal"/>
        <w:jc w:val="right"/>
        <w:outlineLvl w:val="1"/>
      </w:pPr>
      <w:r>
        <w:t>Приложение 1</w:t>
      </w:r>
    </w:p>
    <w:p w:rsidR="002E65CF" w:rsidRDefault="002E65CF">
      <w:pPr>
        <w:pStyle w:val="ConsPlusNormal"/>
        <w:jc w:val="right"/>
      </w:pPr>
      <w:r>
        <w:t>к административному регламенту</w:t>
      </w:r>
    </w:p>
    <w:p w:rsidR="002E65CF" w:rsidRDefault="002E65CF">
      <w:pPr>
        <w:pStyle w:val="ConsPlusNormal"/>
        <w:jc w:val="right"/>
      </w:pPr>
      <w:r>
        <w:t>предоставления государственной услуги</w:t>
      </w:r>
    </w:p>
    <w:p w:rsidR="002E65CF" w:rsidRDefault="002E65CF">
      <w:pPr>
        <w:pStyle w:val="ConsPlusNormal"/>
        <w:jc w:val="right"/>
      </w:pPr>
      <w:r>
        <w:t>"Предоставление единовременной</w:t>
      </w:r>
    </w:p>
    <w:p w:rsidR="002E65CF" w:rsidRDefault="002E65CF">
      <w:pPr>
        <w:pStyle w:val="ConsPlusNormal"/>
        <w:jc w:val="right"/>
      </w:pPr>
      <w:r>
        <w:t>социальной помощи гражданам, член</w:t>
      </w:r>
    </w:p>
    <w:p w:rsidR="002E65CF" w:rsidRDefault="002E65CF">
      <w:pPr>
        <w:pStyle w:val="ConsPlusNormal"/>
        <w:jc w:val="right"/>
      </w:pPr>
      <w:r>
        <w:t>семьи которых умер (погиб)"</w:t>
      </w:r>
    </w:p>
    <w:p w:rsidR="002E65CF" w:rsidRDefault="002E65CF">
      <w:pPr>
        <w:pStyle w:val="ConsPlusNormal"/>
        <w:jc w:val="both"/>
      </w:pPr>
    </w:p>
    <w:p w:rsidR="002E65CF" w:rsidRDefault="002E65CF">
      <w:pPr>
        <w:pStyle w:val="ConsPlusNonformat"/>
        <w:jc w:val="both"/>
      </w:pPr>
      <w:r>
        <w:t xml:space="preserve">                                         В ГКУ НАО "ОСЗН"</w:t>
      </w:r>
    </w:p>
    <w:p w:rsidR="002E65CF" w:rsidRDefault="002E65CF">
      <w:pPr>
        <w:pStyle w:val="ConsPlusNonformat"/>
        <w:jc w:val="both"/>
      </w:pPr>
      <w:r>
        <w:t xml:space="preserve">                                         от _______________________________</w:t>
      </w:r>
    </w:p>
    <w:p w:rsidR="002E65CF" w:rsidRDefault="002E65CF">
      <w:pPr>
        <w:pStyle w:val="ConsPlusNonformat"/>
        <w:jc w:val="both"/>
      </w:pPr>
      <w:r>
        <w:t xml:space="preserve">                                                (фамилия, имя, отчество</w:t>
      </w:r>
    </w:p>
    <w:p w:rsidR="002E65CF" w:rsidRDefault="002E65CF">
      <w:pPr>
        <w:pStyle w:val="ConsPlusNonformat"/>
        <w:jc w:val="both"/>
      </w:pPr>
      <w:r>
        <w:t xml:space="preserve">                                               (при наличии) получателя)</w:t>
      </w:r>
    </w:p>
    <w:p w:rsidR="002E65CF" w:rsidRDefault="002E65CF">
      <w:pPr>
        <w:pStyle w:val="ConsPlusNonformat"/>
        <w:jc w:val="both"/>
      </w:pPr>
      <w:r>
        <w:t xml:space="preserve">                                          _________________________________</w:t>
      </w:r>
    </w:p>
    <w:p w:rsidR="002E65CF" w:rsidRDefault="002E65CF">
      <w:pPr>
        <w:pStyle w:val="ConsPlusNonformat"/>
        <w:jc w:val="both"/>
      </w:pPr>
      <w:r>
        <w:t xml:space="preserve">                                                 паспорт, серия, номер</w:t>
      </w:r>
    </w:p>
    <w:p w:rsidR="002E65CF" w:rsidRDefault="002E65CF">
      <w:pPr>
        <w:pStyle w:val="ConsPlusNonformat"/>
        <w:jc w:val="both"/>
      </w:pPr>
      <w:r>
        <w:lastRenderedPageBreak/>
        <w:t xml:space="preserve">                                          _________________________________</w:t>
      </w:r>
    </w:p>
    <w:p w:rsidR="002E65CF" w:rsidRDefault="002E65CF">
      <w:pPr>
        <w:pStyle w:val="ConsPlusNonformat"/>
        <w:jc w:val="both"/>
      </w:pPr>
      <w:r>
        <w:t xml:space="preserve">                                                  кем и когда выдан</w:t>
      </w:r>
    </w:p>
    <w:p w:rsidR="002E65CF" w:rsidRDefault="002E65CF">
      <w:pPr>
        <w:pStyle w:val="ConsPlusNonformat"/>
        <w:jc w:val="both"/>
      </w:pPr>
      <w:r>
        <w:t xml:space="preserve">                                          _________________________________</w:t>
      </w:r>
    </w:p>
    <w:p w:rsidR="002E65CF" w:rsidRDefault="002E65CF">
      <w:pPr>
        <w:pStyle w:val="ConsPlusNonformat"/>
        <w:jc w:val="both"/>
      </w:pPr>
      <w:r>
        <w:t xml:space="preserve">                                               орган, выдавший паспорт</w:t>
      </w:r>
    </w:p>
    <w:p w:rsidR="002E65CF" w:rsidRDefault="002E65CF">
      <w:pPr>
        <w:pStyle w:val="ConsPlusNonformat"/>
        <w:jc w:val="both"/>
      </w:pPr>
      <w:r>
        <w:t xml:space="preserve">                                          _________________________________</w:t>
      </w:r>
    </w:p>
    <w:p w:rsidR="002E65CF" w:rsidRDefault="002E65CF">
      <w:pPr>
        <w:pStyle w:val="ConsPlusNonformat"/>
        <w:jc w:val="both"/>
      </w:pPr>
      <w:r>
        <w:t xml:space="preserve">                                                   адрес регистрации</w:t>
      </w:r>
    </w:p>
    <w:p w:rsidR="002E65CF" w:rsidRDefault="002E65CF">
      <w:pPr>
        <w:pStyle w:val="ConsPlusNonformat"/>
        <w:jc w:val="both"/>
      </w:pPr>
      <w:r>
        <w:t xml:space="preserve">                                          _________________________________</w:t>
      </w:r>
    </w:p>
    <w:p w:rsidR="002E65CF" w:rsidRDefault="002E65CF">
      <w:pPr>
        <w:pStyle w:val="ConsPlusNonformat"/>
        <w:jc w:val="both"/>
      </w:pPr>
      <w:r>
        <w:t xml:space="preserve">                                                        телефон</w:t>
      </w:r>
    </w:p>
    <w:p w:rsidR="002E65CF" w:rsidRDefault="002E65CF">
      <w:pPr>
        <w:pStyle w:val="ConsPlusNonformat"/>
        <w:jc w:val="both"/>
      </w:pPr>
    </w:p>
    <w:p w:rsidR="002E65CF" w:rsidRDefault="002E65CF">
      <w:pPr>
        <w:pStyle w:val="ConsPlusNonformat"/>
        <w:jc w:val="both"/>
      </w:pPr>
      <w:bookmarkStart w:id="22" w:name="P638"/>
      <w:bookmarkEnd w:id="22"/>
      <w:r>
        <w:t xml:space="preserve">                                 Заявление</w:t>
      </w:r>
    </w:p>
    <w:p w:rsidR="002E65CF" w:rsidRDefault="002E65CF">
      <w:pPr>
        <w:pStyle w:val="ConsPlusNonformat"/>
        <w:jc w:val="both"/>
      </w:pPr>
    </w:p>
    <w:p w:rsidR="002E65CF" w:rsidRDefault="002E65CF">
      <w:pPr>
        <w:pStyle w:val="ConsPlusNonformat"/>
        <w:jc w:val="both"/>
      </w:pPr>
      <w:r>
        <w:t xml:space="preserve">    В  соответствии  со  </w:t>
      </w:r>
      <w:hyperlink r:id="rId45" w:history="1">
        <w:r>
          <w:rPr>
            <w:color w:val="0000FF"/>
          </w:rPr>
          <w:t>статьей  4.6</w:t>
        </w:r>
      </w:hyperlink>
      <w:r>
        <w:t xml:space="preserve">  закона  Ненецкого автономного округа</w:t>
      </w:r>
    </w:p>
    <w:p w:rsidR="002E65CF" w:rsidRDefault="002E65CF">
      <w:pPr>
        <w:pStyle w:val="ConsPlusNonformat"/>
        <w:jc w:val="both"/>
      </w:pPr>
      <w:r>
        <w:t>от   27.02.2009   N   13-ОЗ  "О  дополнительных  мерах социальной поддержки</w:t>
      </w:r>
    </w:p>
    <w:p w:rsidR="002E65CF" w:rsidRDefault="002E65CF">
      <w:pPr>
        <w:pStyle w:val="ConsPlusNonformat"/>
        <w:jc w:val="both"/>
      </w:pPr>
      <w:r>
        <w:t>отдельных   категорий   граждан   и   порядке  наделения  органов  местного</w:t>
      </w:r>
    </w:p>
    <w:p w:rsidR="002E65CF" w:rsidRDefault="002E65CF">
      <w:pPr>
        <w:pStyle w:val="ConsPlusNonformat"/>
        <w:jc w:val="both"/>
      </w:pPr>
      <w:r>
        <w:t>самоуправления    отдельными    государственными   полномочиями   Ненецкого</w:t>
      </w:r>
    </w:p>
    <w:p w:rsidR="002E65CF" w:rsidRDefault="002E65CF">
      <w:pPr>
        <w:pStyle w:val="ConsPlusNonformat"/>
        <w:jc w:val="both"/>
      </w:pPr>
      <w:r>
        <w:t>автономного   округа   по   предоставлению  дополнительных  мер  социальной</w:t>
      </w:r>
    </w:p>
    <w:p w:rsidR="002E65CF" w:rsidRDefault="002E65CF">
      <w:pPr>
        <w:pStyle w:val="ConsPlusNonformat"/>
        <w:jc w:val="both"/>
      </w:pPr>
      <w:r>
        <w:t>поддержки" прошу предоставить мне</w:t>
      </w:r>
    </w:p>
    <w:p w:rsidR="002E65CF" w:rsidRDefault="002E65CF">
      <w:pPr>
        <w:pStyle w:val="ConsPlusNonformat"/>
        <w:jc w:val="both"/>
      </w:pPr>
      <w:r>
        <w:t>___________________________________________________________________________</w:t>
      </w:r>
    </w:p>
    <w:p w:rsidR="002E65CF" w:rsidRDefault="002E65CF">
      <w:pPr>
        <w:pStyle w:val="ConsPlusNonformat"/>
        <w:jc w:val="both"/>
      </w:pPr>
      <w:r>
        <w:t xml:space="preserve">                              (ФИО заявителя)</w:t>
      </w:r>
    </w:p>
    <w:p w:rsidR="002E65CF" w:rsidRDefault="002E65CF">
      <w:pPr>
        <w:pStyle w:val="ConsPlusNonformat"/>
        <w:jc w:val="both"/>
      </w:pPr>
      <w:r>
        <w:t>единовременную  социальную  помощь  в  сумме  ___________ рублей в связи со</w:t>
      </w:r>
    </w:p>
    <w:p w:rsidR="002E65CF" w:rsidRDefault="002E65CF">
      <w:pPr>
        <w:pStyle w:val="ConsPlusNonformat"/>
        <w:jc w:val="both"/>
      </w:pPr>
      <w:r>
        <w:t>смертью (гибелью) гражданина _____________________________________________,</w:t>
      </w:r>
    </w:p>
    <w:p w:rsidR="002E65CF" w:rsidRDefault="002E65CF">
      <w:pPr>
        <w:pStyle w:val="ConsPlusNonformat"/>
        <w:jc w:val="both"/>
      </w:pPr>
      <w:r>
        <w:t xml:space="preserve">                                       (ФИО умершего (погибшего)</w:t>
      </w:r>
    </w:p>
    <w:p w:rsidR="002E65CF" w:rsidRDefault="002E65CF">
      <w:pPr>
        <w:pStyle w:val="ConsPlusNonformat"/>
        <w:jc w:val="both"/>
      </w:pPr>
      <w:r>
        <w:t>постоянно   проживавшего  на  территории  Ненецкого  автономного  округа  в</w:t>
      </w:r>
    </w:p>
    <w:p w:rsidR="002E65CF" w:rsidRDefault="002E65CF">
      <w:pPr>
        <w:pStyle w:val="ConsPlusNonformat"/>
        <w:jc w:val="both"/>
      </w:pPr>
      <w:r>
        <w:t>__________________________________________________________________________,</w:t>
      </w:r>
    </w:p>
    <w:p w:rsidR="002E65CF" w:rsidRDefault="002E65CF">
      <w:pPr>
        <w:pStyle w:val="ConsPlusNonformat"/>
        <w:jc w:val="both"/>
      </w:pPr>
      <w:r>
        <w:t xml:space="preserve">              (населенный пункт Ненецкого автономного округа)</w:t>
      </w:r>
    </w:p>
    <w:p w:rsidR="002E65CF" w:rsidRDefault="002E65CF">
      <w:pPr>
        <w:pStyle w:val="ConsPlusNonformat"/>
        <w:jc w:val="both"/>
      </w:pPr>
      <w:r>
        <w:t>в виде ____________________________________________________________________</w:t>
      </w:r>
    </w:p>
    <w:p w:rsidR="002E65CF" w:rsidRDefault="002E65CF">
      <w:pPr>
        <w:pStyle w:val="ConsPlusNonformat"/>
        <w:jc w:val="both"/>
      </w:pPr>
      <w:r>
        <w:t xml:space="preserve">       (вид компенсации расходов, указанных в </w:t>
      </w:r>
      <w:hyperlink r:id="rId46" w:history="1">
        <w:r>
          <w:rPr>
            <w:color w:val="0000FF"/>
          </w:rPr>
          <w:t>пунктах 1</w:t>
        </w:r>
      </w:hyperlink>
      <w:r>
        <w:t xml:space="preserve"> - </w:t>
      </w:r>
      <w:hyperlink r:id="rId47" w:history="1">
        <w:r>
          <w:rPr>
            <w:color w:val="0000FF"/>
          </w:rPr>
          <w:t>3 части 1 статьи</w:t>
        </w:r>
      </w:hyperlink>
    </w:p>
    <w:p w:rsidR="002E65CF" w:rsidRDefault="002E65CF">
      <w:pPr>
        <w:pStyle w:val="ConsPlusNonformat"/>
        <w:jc w:val="both"/>
      </w:pPr>
      <w:r>
        <w:t xml:space="preserve">          4.6 закона Ненецкого автономного округа от 27.02.2009 N 13-ОЗ</w:t>
      </w:r>
    </w:p>
    <w:p w:rsidR="002E65CF" w:rsidRDefault="002E65CF">
      <w:pPr>
        <w:pStyle w:val="ConsPlusNonformat"/>
        <w:jc w:val="both"/>
      </w:pPr>
      <w:r>
        <w:t xml:space="preserve">         "О дополнительных мерах социальной поддержки отдельных категорий</w:t>
      </w:r>
    </w:p>
    <w:p w:rsidR="002E65CF" w:rsidRDefault="002E65CF">
      <w:pPr>
        <w:pStyle w:val="ConsPlusNonformat"/>
        <w:jc w:val="both"/>
      </w:pPr>
      <w:r>
        <w:t xml:space="preserve">           граждан и порядке наделения органов местного самоуправления</w:t>
      </w:r>
    </w:p>
    <w:p w:rsidR="002E65CF" w:rsidRDefault="002E65CF">
      <w:pPr>
        <w:pStyle w:val="ConsPlusNonformat"/>
        <w:jc w:val="both"/>
      </w:pPr>
      <w:r>
        <w:t xml:space="preserve">          отдельными государственными полномочиями Ненецкого автономного</w:t>
      </w:r>
    </w:p>
    <w:p w:rsidR="002E65CF" w:rsidRDefault="002E65CF">
      <w:pPr>
        <w:pStyle w:val="ConsPlusNonformat"/>
        <w:jc w:val="both"/>
      </w:pPr>
      <w:r>
        <w:t xml:space="preserve">         округа по предоставлению дополнительных мер социальной поддержки")</w:t>
      </w:r>
    </w:p>
    <w:p w:rsidR="002E65CF" w:rsidRDefault="002E65CF">
      <w:pPr>
        <w:pStyle w:val="ConsPlusNonformat"/>
        <w:jc w:val="both"/>
      </w:pPr>
      <w:r>
        <w:t xml:space="preserve">    Единовременную денежную выплату прошу</w:t>
      </w:r>
    </w:p>
    <w:p w:rsidR="002E65CF" w:rsidRDefault="002E65CF">
      <w:pPr>
        <w:pStyle w:val="ConsPlusNonformat"/>
        <w:jc w:val="both"/>
      </w:pPr>
      <w:r>
        <w:t>___________________________________________________________________________</w:t>
      </w:r>
    </w:p>
    <w:p w:rsidR="002E65CF" w:rsidRDefault="002E65CF">
      <w:pPr>
        <w:pStyle w:val="ConsPlusNonformat"/>
        <w:jc w:val="both"/>
      </w:pPr>
      <w:r>
        <w:t xml:space="preserve">    (перечислить на лицевой счет в кредитном учреждении или осуществить</w:t>
      </w:r>
    </w:p>
    <w:p w:rsidR="002E65CF" w:rsidRDefault="002E65CF">
      <w:pPr>
        <w:pStyle w:val="ConsPlusNonformat"/>
        <w:jc w:val="both"/>
      </w:pPr>
      <w:r>
        <w:t xml:space="preserve"> доставку почтовым переводом через организацию федеральной почтовой связи)</w:t>
      </w:r>
    </w:p>
    <w:p w:rsidR="002E65CF" w:rsidRDefault="002E65CF">
      <w:pPr>
        <w:pStyle w:val="ConsPlusNonformat"/>
        <w:jc w:val="both"/>
      </w:pPr>
      <w:r>
        <w:t>___________________________________________________________________________</w:t>
      </w:r>
    </w:p>
    <w:p w:rsidR="002E65CF" w:rsidRDefault="002E65CF">
      <w:pPr>
        <w:pStyle w:val="ConsPlusNonformat"/>
        <w:jc w:val="both"/>
      </w:pPr>
      <w:r>
        <w:t>(номер лицевого счета и наименование кредитного учреждения или наименование</w:t>
      </w:r>
    </w:p>
    <w:p w:rsidR="002E65CF" w:rsidRDefault="002E65CF">
      <w:pPr>
        <w:pStyle w:val="ConsPlusNonformat"/>
        <w:jc w:val="both"/>
      </w:pPr>
      <w:r>
        <w:t xml:space="preserve">                  организации федеральной почтовой связи)</w:t>
      </w:r>
    </w:p>
    <w:p w:rsidR="002E65CF" w:rsidRDefault="002E65CF">
      <w:pPr>
        <w:pStyle w:val="ConsPlusNonformat"/>
        <w:jc w:val="both"/>
      </w:pPr>
    </w:p>
    <w:p w:rsidR="002E65CF" w:rsidRDefault="002E65CF">
      <w:pPr>
        <w:pStyle w:val="ConsPlusNonformat"/>
        <w:jc w:val="both"/>
      </w:pPr>
      <w:r>
        <w:t xml:space="preserve">    К заявлению прилагаю документы:</w:t>
      </w:r>
    </w:p>
    <w:p w:rsidR="002E65CF" w:rsidRDefault="002E65CF">
      <w:pPr>
        <w:pStyle w:val="ConsPlusNonformat"/>
        <w:jc w:val="both"/>
      </w:pPr>
      <w:r>
        <w:t>1. ________________________________________________________________________</w:t>
      </w:r>
    </w:p>
    <w:p w:rsidR="002E65CF" w:rsidRDefault="002E65CF">
      <w:pPr>
        <w:pStyle w:val="ConsPlusNonformat"/>
        <w:jc w:val="both"/>
      </w:pPr>
      <w:r>
        <w:t>2. ________________________________________________________________________</w:t>
      </w:r>
    </w:p>
    <w:p w:rsidR="002E65CF" w:rsidRDefault="002E65CF">
      <w:pPr>
        <w:pStyle w:val="ConsPlusNonformat"/>
        <w:jc w:val="both"/>
      </w:pPr>
      <w:r>
        <w:t>3. ________________________________________________________________________</w:t>
      </w:r>
    </w:p>
    <w:p w:rsidR="002E65CF" w:rsidRDefault="002E65CF">
      <w:pPr>
        <w:pStyle w:val="ConsPlusNonformat"/>
        <w:jc w:val="both"/>
      </w:pPr>
    </w:p>
    <w:p w:rsidR="002E65CF" w:rsidRDefault="002E65CF">
      <w:pPr>
        <w:pStyle w:val="ConsPlusNonformat"/>
        <w:jc w:val="both"/>
      </w:pPr>
      <w:r>
        <w:t xml:space="preserve">    Примечание.</w:t>
      </w:r>
    </w:p>
    <w:p w:rsidR="002E65CF" w:rsidRDefault="002E65CF">
      <w:pPr>
        <w:pStyle w:val="ConsPlusNonformat"/>
        <w:jc w:val="both"/>
      </w:pPr>
      <w:r>
        <w:t xml:space="preserve">    Выражаю   свое   согласие   (далее   -  согласие)  на  обработку  своих</w:t>
      </w:r>
    </w:p>
    <w:p w:rsidR="002E65CF" w:rsidRDefault="002E65CF">
      <w:pPr>
        <w:pStyle w:val="ConsPlusNonformat"/>
        <w:jc w:val="both"/>
      </w:pPr>
      <w:r>
        <w:t>персональных данных (сбор, систематизацию, накопление, хранение, уточнение,</w:t>
      </w:r>
    </w:p>
    <w:p w:rsidR="002E65CF" w:rsidRDefault="002E65CF">
      <w:pPr>
        <w:pStyle w:val="ConsPlusNonformat"/>
        <w:jc w:val="both"/>
      </w:pPr>
      <w:r>
        <w:t>использование,   распространение   (передачу   определенному   кругу  лиц),</w:t>
      </w:r>
    </w:p>
    <w:p w:rsidR="002E65CF" w:rsidRDefault="002E65CF">
      <w:pPr>
        <w:pStyle w:val="ConsPlusNonformat"/>
        <w:jc w:val="both"/>
      </w:pPr>
      <w:r>
        <w:t>блокирование,  уничтожение) как с использованием средств автоматизации, так</w:t>
      </w:r>
    </w:p>
    <w:p w:rsidR="002E65CF" w:rsidRDefault="002E65CF">
      <w:pPr>
        <w:pStyle w:val="ConsPlusNonformat"/>
        <w:jc w:val="both"/>
      </w:pPr>
      <w:r>
        <w:t>и  без  использования таких средств в целях предоставления выплат и с целью</w:t>
      </w:r>
    </w:p>
    <w:p w:rsidR="002E65CF" w:rsidRDefault="002E65CF">
      <w:pPr>
        <w:pStyle w:val="ConsPlusNonformat"/>
        <w:jc w:val="both"/>
      </w:pPr>
      <w:r>
        <w:t>статистических исследований.</w:t>
      </w:r>
    </w:p>
    <w:p w:rsidR="002E65CF" w:rsidRDefault="002E65CF">
      <w:pPr>
        <w:pStyle w:val="ConsPlusNonformat"/>
        <w:jc w:val="both"/>
      </w:pPr>
      <w:r>
        <w:t xml:space="preserve">    Перечень  персональных  данных,  на  обработку которых дается согласие,</w:t>
      </w:r>
    </w:p>
    <w:p w:rsidR="002E65CF" w:rsidRDefault="002E65CF">
      <w:pPr>
        <w:pStyle w:val="ConsPlusNonformat"/>
        <w:jc w:val="both"/>
      </w:pPr>
      <w:r>
        <w:t>включает  в  себя  любую  информацию,  представляемую  в заявлении и других</w:t>
      </w:r>
    </w:p>
    <w:p w:rsidR="002E65CF" w:rsidRDefault="002E65CF">
      <w:pPr>
        <w:pStyle w:val="ConsPlusNonformat"/>
        <w:jc w:val="both"/>
      </w:pPr>
      <w:r>
        <w:t>представляемых  в  уполномоченный  орган документах в указанных выше целях.</w:t>
      </w:r>
    </w:p>
    <w:p w:rsidR="002E65CF" w:rsidRDefault="002E65CF">
      <w:pPr>
        <w:pStyle w:val="ConsPlusNonformat"/>
        <w:jc w:val="both"/>
      </w:pPr>
      <w:r>
        <w:t>Согласие  действует  в течение всего срока предоставления выплат, а также в</w:t>
      </w:r>
    </w:p>
    <w:p w:rsidR="002E65CF" w:rsidRDefault="002E65CF">
      <w:pPr>
        <w:pStyle w:val="ConsPlusNonformat"/>
        <w:jc w:val="both"/>
      </w:pPr>
      <w:r>
        <w:t>течение трех лет с даты прекращения обязательств сторон.</w:t>
      </w:r>
    </w:p>
    <w:p w:rsidR="002E65CF" w:rsidRDefault="002E65CF">
      <w:pPr>
        <w:pStyle w:val="ConsPlusNonformat"/>
        <w:jc w:val="both"/>
      </w:pPr>
      <w:r>
        <w:t xml:space="preserve">    Заявитель   может   отозвать   настоящее   согласие  путем  направления</w:t>
      </w:r>
    </w:p>
    <w:p w:rsidR="002E65CF" w:rsidRDefault="002E65CF">
      <w:pPr>
        <w:pStyle w:val="ConsPlusNonformat"/>
        <w:jc w:val="both"/>
      </w:pPr>
      <w:r>
        <w:t>письменного  заявления в уполномоченный орган, в этом случае уполномоченный</w:t>
      </w:r>
    </w:p>
    <w:p w:rsidR="002E65CF" w:rsidRDefault="002E65CF">
      <w:pPr>
        <w:pStyle w:val="ConsPlusNonformat"/>
        <w:jc w:val="both"/>
      </w:pPr>
      <w:r>
        <w:t>орган  прекращает  обработку  персональных  данных,  а  персональные данные</w:t>
      </w:r>
    </w:p>
    <w:p w:rsidR="002E65CF" w:rsidRDefault="002E65CF">
      <w:pPr>
        <w:pStyle w:val="ConsPlusNonformat"/>
        <w:jc w:val="both"/>
      </w:pPr>
      <w:r>
        <w:t>подлежат  уничтожению  не  позднее  чем  через  3  года  с даты прекращения</w:t>
      </w:r>
    </w:p>
    <w:p w:rsidR="002E65CF" w:rsidRDefault="002E65CF">
      <w:pPr>
        <w:pStyle w:val="ConsPlusNonformat"/>
        <w:jc w:val="both"/>
      </w:pPr>
      <w:r>
        <w:t>обязательств  сторон.  Заявитель  соглашается  с  тем,  что  указанные выше</w:t>
      </w:r>
    </w:p>
    <w:p w:rsidR="002E65CF" w:rsidRDefault="002E65CF">
      <w:pPr>
        <w:pStyle w:val="ConsPlusNonformat"/>
        <w:jc w:val="both"/>
      </w:pPr>
      <w:r>
        <w:t>персональные  данные  являются  необходимыми для заявленной цели обработки.</w:t>
      </w:r>
    </w:p>
    <w:p w:rsidR="002E65CF" w:rsidRDefault="002E65CF">
      <w:pPr>
        <w:pStyle w:val="ConsPlusNonformat"/>
        <w:jc w:val="both"/>
      </w:pPr>
      <w:r>
        <w:t>Обязуюсь   своевременно   уведомлять  в  письменной  форме  государственное</w:t>
      </w:r>
    </w:p>
    <w:p w:rsidR="002E65CF" w:rsidRDefault="002E65CF">
      <w:pPr>
        <w:pStyle w:val="ConsPlusNonformat"/>
        <w:jc w:val="both"/>
      </w:pPr>
      <w:r>
        <w:lastRenderedPageBreak/>
        <w:t>казенное  учреждение  Ненецкого  автономного  округа  "Отделение социальной</w:t>
      </w:r>
    </w:p>
    <w:p w:rsidR="002E65CF" w:rsidRDefault="002E65CF">
      <w:pPr>
        <w:pStyle w:val="ConsPlusNonformat"/>
        <w:jc w:val="both"/>
      </w:pPr>
      <w:r>
        <w:t>защиты  населения"  о  выезде  на  постоянное  место  жительства за пределы</w:t>
      </w:r>
    </w:p>
    <w:p w:rsidR="002E65CF" w:rsidRDefault="002E65CF">
      <w:pPr>
        <w:pStyle w:val="ConsPlusNonformat"/>
        <w:jc w:val="both"/>
      </w:pPr>
      <w:r>
        <w:t>Ненецкого   автономного   округа,  изменении  текущего  счета  в  кредитной</w:t>
      </w:r>
    </w:p>
    <w:p w:rsidR="002E65CF" w:rsidRDefault="002E65CF">
      <w:pPr>
        <w:pStyle w:val="ConsPlusNonformat"/>
        <w:jc w:val="both"/>
      </w:pPr>
      <w:r>
        <w:t>организации.</w:t>
      </w:r>
    </w:p>
    <w:p w:rsidR="002E65CF" w:rsidRDefault="002E65CF">
      <w:pPr>
        <w:pStyle w:val="ConsPlusNonformat"/>
        <w:jc w:val="both"/>
      </w:pPr>
    </w:p>
    <w:p w:rsidR="002E65CF" w:rsidRDefault="002E65CF">
      <w:pPr>
        <w:pStyle w:val="ConsPlusNonformat"/>
        <w:jc w:val="both"/>
      </w:pPr>
    </w:p>
    <w:p w:rsidR="002E65CF" w:rsidRDefault="002E65CF">
      <w:pPr>
        <w:pStyle w:val="ConsPlusNonformat"/>
        <w:jc w:val="both"/>
      </w:pPr>
      <w:r>
        <w:t>"___" __________ ____ г. _____________________</w:t>
      </w:r>
    </w:p>
    <w:p w:rsidR="002E65CF" w:rsidRDefault="002E65CF">
      <w:pPr>
        <w:pStyle w:val="ConsPlusNonformat"/>
        <w:jc w:val="both"/>
      </w:pPr>
      <w:r>
        <w:t xml:space="preserve">                          (подпись заявителя)</w:t>
      </w:r>
    </w:p>
    <w:p w:rsidR="002E65CF" w:rsidRDefault="002E65CF">
      <w:pPr>
        <w:pStyle w:val="ConsPlusNormal"/>
        <w:jc w:val="both"/>
      </w:pPr>
    </w:p>
    <w:p w:rsidR="002E65CF" w:rsidRDefault="002E65CF">
      <w:pPr>
        <w:pStyle w:val="ConsPlusNormal"/>
        <w:jc w:val="both"/>
      </w:pPr>
    </w:p>
    <w:p w:rsidR="002E65CF" w:rsidRDefault="002E65CF">
      <w:pPr>
        <w:pStyle w:val="ConsPlusNormal"/>
        <w:jc w:val="both"/>
      </w:pPr>
    </w:p>
    <w:p w:rsidR="002E65CF" w:rsidRDefault="002E65CF">
      <w:pPr>
        <w:pStyle w:val="ConsPlusNormal"/>
        <w:jc w:val="both"/>
      </w:pPr>
    </w:p>
    <w:p w:rsidR="002E65CF" w:rsidRDefault="002E65CF">
      <w:pPr>
        <w:pStyle w:val="ConsPlusNormal"/>
        <w:jc w:val="both"/>
      </w:pPr>
    </w:p>
    <w:p w:rsidR="002E65CF" w:rsidRDefault="002E65CF">
      <w:pPr>
        <w:pStyle w:val="ConsPlusNormal"/>
        <w:jc w:val="right"/>
        <w:outlineLvl w:val="1"/>
      </w:pPr>
      <w:r>
        <w:t>Приложение 2</w:t>
      </w:r>
    </w:p>
    <w:p w:rsidR="002E65CF" w:rsidRDefault="002E65CF">
      <w:pPr>
        <w:pStyle w:val="ConsPlusNormal"/>
        <w:jc w:val="right"/>
      </w:pPr>
      <w:r>
        <w:t>к административному регламенту</w:t>
      </w:r>
    </w:p>
    <w:p w:rsidR="002E65CF" w:rsidRDefault="002E65CF">
      <w:pPr>
        <w:pStyle w:val="ConsPlusNormal"/>
        <w:jc w:val="right"/>
      </w:pPr>
      <w:r>
        <w:t>предоставления государственной услуги</w:t>
      </w:r>
    </w:p>
    <w:p w:rsidR="002E65CF" w:rsidRDefault="002E65CF">
      <w:pPr>
        <w:pStyle w:val="ConsPlusNormal"/>
        <w:jc w:val="right"/>
      </w:pPr>
      <w:r>
        <w:t>"Предоставление единовременной</w:t>
      </w:r>
    </w:p>
    <w:p w:rsidR="002E65CF" w:rsidRDefault="002E65CF">
      <w:pPr>
        <w:pStyle w:val="ConsPlusNormal"/>
        <w:jc w:val="right"/>
      </w:pPr>
      <w:r>
        <w:t>социальной помощи гражданам, член</w:t>
      </w:r>
    </w:p>
    <w:p w:rsidR="002E65CF" w:rsidRDefault="002E65CF">
      <w:pPr>
        <w:pStyle w:val="ConsPlusNormal"/>
        <w:jc w:val="right"/>
      </w:pPr>
      <w:r>
        <w:t>семьи которых умер (погиб)"</w:t>
      </w:r>
    </w:p>
    <w:p w:rsidR="002E65CF" w:rsidRDefault="002E65CF">
      <w:pPr>
        <w:pStyle w:val="ConsPlusNormal"/>
        <w:jc w:val="both"/>
      </w:pPr>
    </w:p>
    <w:p w:rsidR="002E65CF" w:rsidRDefault="002E65CF">
      <w:pPr>
        <w:pStyle w:val="ConsPlusTitle"/>
        <w:jc w:val="center"/>
      </w:pPr>
      <w:bookmarkStart w:id="23" w:name="P713"/>
      <w:bookmarkEnd w:id="23"/>
      <w:r>
        <w:t>Блок-схема</w:t>
      </w:r>
    </w:p>
    <w:p w:rsidR="002E65CF" w:rsidRDefault="002E65CF">
      <w:pPr>
        <w:pStyle w:val="ConsPlusTitle"/>
        <w:jc w:val="center"/>
      </w:pPr>
      <w:r>
        <w:t>предоставления государственной услуги</w:t>
      </w:r>
    </w:p>
    <w:p w:rsidR="002E65CF" w:rsidRDefault="002E65CF">
      <w:pPr>
        <w:pStyle w:val="ConsPlusTitle"/>
        <w:jc w:val="center"/>
      </w:pPr>
      <w:r>
        <w:t>"Предоставление единовременной социальной</w:t>
      </w:r>
    </w:p>
    <w:p w:rsidR="002E65CF" w:rsidRDefault="002E65CF">
      <w:pPr>
        <w:pStyle w:val="ConsPlusTitle"/>
        <w:jc w:val="center"/>
      </w:pPr>
      <w:r>
        <w:t>помощи гражданам, член семьи которых умер (погиб)"</w:t>
      </w:r>
    </w:p>
    <w:p w:rsidR="002E65CF" w:rsidRDefault="002E65CF">
      <w:pPr>
        <w:pStyle w:val="ConsPlusNormal"/>
        <w:jc w:val="both"/>
      </w:pPr>
    </w:p>
    <w:p w:rsidR="002E65CF" w:rsidRDefault="002E65CF">
      <w:pPr>
        <w:pStyle w:val="ConsPlusNonformat"/>
        <w:jc w:val="both"/>
      </w:pPr>
      <w:r>
        <w:t xml:space="preserve">                    ┌──────────────────────────────────┐</w:t>
      </w:r>
    </w:p>
    <w:p w:rsidR="002E65CF" w:rsidRDefault="002E65CF">
      <w:pPr>
        <w:pStyle w:val="ConsPlusNonformat"/>
        <w:jc w:val="both"/>
      </w:pPr>
      <w:r>
        <w:t xml:space="preserve">                    │   Начало предоставления услуги   │</w:t>
      </w:r>
    </w:p>
    <w:p w:rsidR="002E65CF" w:rsidRDefault="002E65CF">
      <w:pPr>
        <w:pStyle w:val="ConsPlusNonformat"/>
        <w:jc w:val="both"/>
      </w:pPr>
      <w:r>
        <w:t xml:space="preserve">                    └────────────────┬─────────────────┘</w:t>
      </w:r>
    </w:p>
    <w:p w:rsidR="002E65CF" w:rsidRDefault="002E65CF">
      <w:pPr>
        <w:pStyle w:val="ConsPlusNonformat"/>
        <w:jc w:val="both"/>
      </w:pPr>
      <w:r>
        <w:t xml:space="preserve">                    ┌────────────────┴─────────────────┐</w:t>
      </w:r>
    </w:p>
    <w:p w:rsidR="002E65CF" w:rsidRDefault="002E65CF">
      <w:pPr>
        <w:pStyle w:val="ConsPlusNonformat"/>
        <w:jc w:val="both"/>
      </w:pPr>
      <w:r>
        <w:t xml:space="preserve"> ┌─Лично в ─────────┤     Вариант подачи заявления     ├────МФЦ──────┐</w:t>
      </w:r>
    </w:p>
    <w:p w:rsidR="002E65CF" w:rsidRDefault="002E65CF">
      <w:pPr>
        <w:pStyle w:val="ConsPlusNonformat"/>
        <w:jc w:val="both"/>
      </w:pPr>
      <w:r>
        <w:t xml:space="preserve"> │ Учреждение       └──────────────────────────────────┘             │</w:t>
      </w:r>
    </w:p>
    <w:p w:rsidR="002E65CF" w:rsidRDefault="002E65CF">
      <w:pPr>
        <w:pStyle w:val="ConsPlusNonformat"/>
        <w:jc w:val="both"/>
      </w:pPr>
      <w:r>
        <w:t>┌┴─────────────────────┐                          ┌──────────────────┴────┐</w:t>
      </w:r>
    </w:p>
    <w:p w:rsidR="002E65CF" w:rsidRDefault="002E65CF">
      <w:pPr>
        <w:pStyle w:val="ConsPlusNonformat"/>
        <w:jc w:val="both"/>
      </w:pPr>
      <w:r>
        <w:t>│  Прием и регистрация │                          │  Прием и регистрация  │</w:t>
      </w:r>
    </w:p>
    <w:p w:rsidR="002E65CF" w:rsidRDefault="002E65CF">
      <w:pPr>
        <w:pStyle w:val="ConsPlusNonformat"/>
        <w:jc w:val="both"/>
      </w:pPr>
      <w:r>
        <w:t>│заявления и документов│                          │заявления и документов │</w:t>
      </w:r>
    </w:p>
    <w:p w:rsidR="002E65CF" w:rsidRDefault="002E65CF">
      <w:pPr>
        <w:pStyle w:val="ConsPlusNonformat"/>
        <w:jc w:val="both"/>
      </w:pPr>
      <w:r>
        <w:t>└───────────┬──────────┘                          └───────────┬───────────┘</w:t>
      </w:r>
    </w:p>
    <w:p w:rsidR="002E65CF" w:rsidRDefault="002E65CF">
      <w:pPr>
        <w:pStyle w:val="ConsPlusNonformat"/>
        <w:jc w:val="both"/>
      </w:pPr>
      <w:r>
        <w:t>┌───────────┴──────────┐                          ┌───────────┴───────────┐</w:t>
      </w:r>
    </w:p>
    <w:p w:rsidR="002E65CF" w:rsidRDefault="002E65CF">
      <w:pPr>
        <w:pStyle w:val="ConsPlusNonformat"/>
        <w:jc w:val="both"/>
      </w:pPr>
      <w:r>
        <w:t>│Занесение информации о│                          │ Передача заявления и  │</w:t>
      </w:r>
    </w:p>
    <w:p w:rsidR="002E65CF" w:rsidRDefault="002E65CF">
      <w:pPr>
        <w:pStyle w:val="ConsPlusNonformat"/>
        <w:jc w:val="both"/>
      </w:pPr>
      <w:r>
        <w:t>│заявлении и документах│ ┌──────────────────────┐ │ документов в ИС ПГМУ, │</w:t>
      </w:r>
    </w:p>
    <w:p w:rsidR="002E65CF" w:rsidRDefault="002E65CF">
      <w:pPr>
        <w:pStyle w:val="ConsPlusNonformat"/>
        <w:jc w:val="both"/>
      </w:pPr>
      <w:r>
        <w:t>│       в ИС ПГМУ      │ │Рассмотрение заявления│ │       Учреждение      │</w:t>
      </w:r>
    </w:p>
    <w:p w:rsidR="002E65CF" w:rsidRDefault="002E65CF">
      <w:pPr>
        <w:pStyle w:val="ConsPlusNonformat"/>
        <w:jc w:val="both"/>
      </w:pPr>
      <w:r>
        <w:t>└───────────┬──────────┘ │    и документов,     │ └───────────┬───────────┘</w:t>
      </w:r>
    </w:p>
    <w:p w:rsidR="002E65CF" w:rsidRDefault="002E65CF">
      <w:pPr>
        <w:pStyle w:val="ConsPlusNonformat"/>
        <w:jc w:val="both"/>
      </w:pPr>
      <w:r>
        <w:t xml:space="preserve">            │            │      проведение      │             │</w:t>
      </w:r>
    </w:p>
    <w:p w:rsidR="002E65CF" w:rsidRDefault="002E65CF">
      <w:pPr>
        <w:pStyle w:val="ConsPlusNonformat"/>
        <w:jc w:val="both"/>
      </w:pPr>
      <w:r>
        <w:t xml:space="preserve">            └────────────┤   межведомственных   ├─────────────┘</w:t>
      </w:r>
    </w:p>
    <w:p w:rsidR="002E65CF" w:rsidRDefault="002E65CF">
      <w:pPr>
        <w:pStyle w:val="ConsPlusNonformat"/>
        <w:jc w:val="both"/>
      </w:pPr>
      <w:r>
        <w:t xml:space="preserve">                         │       проверок       │</w:t>
      </w:r>
    </w:p>
    <w:p w:rsidR="002E65CF" w:rsidRDefault="002E65CF">
      <w:pPr>
        <w:pStyle w:val="ConsPlusNonformat"/>
        <w:jc w:val="both"/>
      </w:pPr>
      <w:r>
        <w:t xml:space="preserve">                         └───────────┬──────────┘</w:t>
      </w:r>
    </w:p>
    <w:p w:rsidR="002E65CF" w:rsidRDefault="002E65CF">
      <w:pPr>
        <w:pStyle w:val="ConsPlusNonformat"/>
        <w:jc w:val="both"/>
      </w:pPr>
      <w:r>
        <w:t xml:space="preserve">                         ┌───────────┴──────────┐</w:t>
      </w:r>
    </w:p>
    <w:p w:rsidR="002E65CF" w:rsidRDefault="002E65CF">
      <w:pPr>
        <w:pStyle w:val="ConsPlusNonformat"/>
        <w:jc w:val="both"/>
      </w:pPr>
      <w:r>
        <w:t xml:space="preserve">                         │   Принятие решения   │</w:t>
      </w:r>
    </w:p>
    <w:p w:rsidR="002E65CF" w:rsidRDefault="002E65CF">
      <w:pPr>
        <w:pStyle w:val="ConsPlusNonformat"/>
        <w:jc w:val="both"/>
      </w:pPr>
      <w:r>
        <w:t xml:space="preserve">   ┌───────────────────┐ │   о предоставлении   │ ┌────────────────────┐</w:t>
      </w:r>
    </w:p>
    <w:p w:rsidR="002E65CF" w:rsidRDefault="002E65CF">
      <w:pPr>
        <w:pStyle w:val="ConsPlusNonformat"/>
        <w:jc w:val="both"/>
      </w:pPr>
      <w:r>
        <w:t xml:space="preserve">   │Принятие решения о │ │       денежной       │ │  Принятие решения  │</w:t>
      </w:r>
    </w:p>
    <w:p w:rsidR="002E65CF" w:rsidRDefault="002E65CF">
      <w:pPr>
        <w:pStyle w:val="ConsPlusNonformat"/>
        <w:jc w:val="both"/>
      </w:pPr>
      <w:r>
        <w:t xml:space="preserve">   │денежной назначении│ │     компенсации      │ │     об отказе в    │</w:t>
      </w:r>
    </w:p>
    <w:p w:rsidR="002E65CF" w:rsidRDefault="002E65CF">
      <w:pPr>
        <w:pStyle w:val="ConsPlusNonformat"/>
        <w:jc w:val="both"/>
      </w:pPr>
      <w:r>
        <w:t xml:space="preserve"> ┌─┤    компенсации    │ └───────────┬──────────┘ │ назначении денежной├─┐</w:t>
      </w:r>
    </w:p>
    <w:p w:rsidR="002E65CF" w:rsidRDefault="002E65CF">
      <w:pPr>
        <w:pStyle w:val="ConsPlusNonformat"/>
        <w:jc w:val="both"/>
      </w:pPr>
      <w:r>
        <w:t xml:space="preserve"> │ │                   ├─────────────┴────────────┤     компенсации    │ │</w:t>
      </w:r>
    </w:p>
    <w:p w:rsidR="002E65CF" w:rsidRDefault="002E65CF">
      <w:pPr>
        <w:pStyle w:val="ConsPlusNonformat"/>
        <w:jc w:val="both"/>
      </w:pPr>
      <w:r>
        <w:t xml:space="preserve"> │ └───────────────────┘                          └────────────────────┘ │</w:t>
      </w:r>
    </w:p>
    <w:p w:rsidR="002E65CF" w:rsidRDefault="002E65CF">
      <w:pPr>
        <w:pStyle w:val="ConsPlusNonformat"/>
        <w:jc w:val="both"/>
      </w:pPr>
      <w:r>
        <w:t>┌┴──────────────────────┐                       ┌────────────────────────┴┐</w:t>
      </w:r>
    </w:p>
    <w:p w:rsidR="002E65CF" w:rsidRDefault="002E65CF">
      <w:pPr>
        <w:pStyle w:val="ConsPlusNonformat"/>
        <w:jc w:val="both"/>
      </w:pPr>
      <w:r>
        <w:t>│Оформление распоряжения│                       │ Оформление уведомления  │</w:t>
      </w:r>
    </w:p>
    <w:p w:rsidR="002E65CF" w:rsidRDefault="002E65CF">
      <w:pPr>
        <w:pStyle w:val="ConsPlusNonformat"/>
        <w:jc w:val="both"/>
      </w:pPr>
      <w:r>
        <w:t>│ о назначении денежной │                       │ об отказе в назначении  │</w:t>
      </w:r>
    </w:p>
    <w:p w:rsidR="002E65CF" w:rsidRDefault="002E65CF">
      <w:pPr>
        <w:pStyle w:val="ConsPlusNonformat"/>
        <w:jc w:val="both"/>
      </w:pPr>
      <w:r>
        <w:t>│     компенсации       │                       │  денежной компенсации   │</w:t>
      </w:r>
    </w:p>
    <w:p w:rsidR="002E65CF" w:rsidRDefault="002E65CF">
      <w:pPr>
        <w:pStyle w:val="ConsPlusNonformat"/>
        <w:jc w:val="both"/>
      </w:pPr>
      <w:r>
        <w:t>└───────────────────┬───┘                       └───┬─────────────────────┘</w:t>
      </w:r>
    </w:p>
    <w:p w:rsidR="002E65CF" w:rsidRDefault="002E65CF">
      <w:pPr>
        <w:pStyle w:val="ConsPlusNonformat"/>
        <w:jc w:val="both"/>
      </w:pPr>
      <w:r>
        <w:t xml:space="preserve">                    │                               │</w:t>
      </w:r>
    </w:p>
    <w:p w:rsidR="002E65CF" w:rsidRDefault="002E65CF">
      <w:pPr>
        <w:pStyle w:val="ConsPlusNonformat"/>
        <w:jc w:val="both"/>
      </w:pPr>
      <w:r>
        <w:t xml:space="preserve">                 ┌──┴───────────────────────────────┴─┐</w:t>
      </w:r>
    </w:p>
    <w:p w:rsidR="002E65CF" w:rsidRDefault="002E65CF">
      <w:pPr>
        <w:pStyle w:val="ConsPlusNonformat"/>
        <w:jc w:val="both"/>
      </w:pPr>
      <w:r>
        <w:t xml:space="preserve">                 │  Окончание предоставления услуги   │</w:t>
      </w:r>
    </w:p>
    <w:p w:rsidR="002E65CF" w:rsidRDefault="002E65CF">
      <w:pPr>
        <w:pStyle w:val="ConsPlusNonformat"/>
        <w:jc w:val="both"/>
      </w:pPr>
      <w:r>
        <w:t xml:space="preserve">                 └────────────────────────────────────┘</w:t>
      </w:r>
    </w:p>
    <w:p w:rsidR="002E65CF" w:rsidRDefault="002E65CF">
      <w:pPr>
        <w:pStyle w:val="ConsPlusNormal"/>
        <w:jc w:val="both"/>
      </w:pPr>
    </w:p>
    <w:p w:rsidR="002E65CF" w:rsidRDefault="002E65CF">
      <w:pPr>
        <w:pStyle w:val="ConsPlusNormal"/>
        <w:jc w:val="both"/>
      </w:pPr>
    </w:p>
    <w:p w:rsidR="002E65CF" w:rsidRDefault="002E65C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A021F" w:rsidRDefault="001A021F">
      <w:bookmarkStart w:id="24" w:name="_GoBack"/>
      <w:bookmarkEnd w:id="24"/>
    </w:p>
    <w:sectPr w:rsidR="001A021F" w:rsidSect="000364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5CF"/>
    <w:rsid w:val="001A021F"/>
    <w:rsid w:val="002E6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BB2C3C-5D7F-446E-BA26-5AF0CF2AA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E65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E65C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E65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2E65C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E65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2E65C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E65C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2E65C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228FC4749956F746E3F4F7EDD2AB20013A4539CF1D37A9AC594789BAD1A65B858284165FF5DE570DE7CB0408YAJ" TargetMode="External"/><Relationship Id="rId18" Type="http://schemas.openxmlformats.org/officeDocument/2006/relationships/hyperlink" Target="consultantplus://offline/ref=228FC4749956F746E3F4F7EDD2AB20013B4F3FCF1463FEAE081287BFD9F6019594CD195AEBDE501AE1C051D2D8834E7F42E1DFCF1259FDDE0AY1J" TargetMode="External"/><Relationship Id="rId26" Type="http://schemas.openxmlformats.org/officeDocument/2006/relationships/hyperlink" Target="consultantplus://offline/ref=228FC4749956F746E3F4F7FBD1C7770D3B4660C71566F5FB514DDCE28EFF0BC2D3824018AFD35113E5CB04809782123913F2DDCC125BFAC1AAB7F905YAJ" TargetMode="External"/><Relationship Id="rId39" Type="http://schemas.openxmlformats.org/officeDocument/2006/relationships/hyperlink" Target="consultantplus://offline/ref=228FC4749956F746E3F4F7EDD2AB20013B4C38CE1369FEAE081287BFD9F6019594CD1958EDD75718B19A41D691D4476346F8C1CA0C5A0FY4J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228FC4749956F746E3F4F7EDD2AB20013A4D3DC91660FEAE081287BFD9F6019594CD195AEBDE5012E0C051D2D8834E7F42E1DFCF1259FDDE0AY1J" TargetMode="External"/><Relationship Id="rId34" Type="http://schemas.openxmlformats.org/officeDocument/2006/relationships/hyperlink" Target="consultantplus://offline/ref=228FC4749956F746E3F4F7FBD1C7770D3B4660C71566F5FB514DDCE28EFF0BC2D3824018AFD35113E5CB07879782123913F2DDCC125BFAC1AAB7F905YAJ" TargetMode="External"/><Relationship Id="rId42" Type="http://schemas.openxmlformats.org/officeDocument/2006/relationships/hyperlink" Target="consultantplus://offline/ref=228FC4749956F746E3F4F7FBD1C7770D3B4660C71566F5FB514DDCE28EFF0BC2D3824018AFD35113E5CB07859782123913F2DDCC125BFAC1AAB7F905YAJ" TargetMode="External"/><Relationship Id="rId47" Type="http://schemas.openxmlformats.org/officeDocument/2006/relationships/hyperlink" Target="consultantplus://offline/ref=228FC4749956F746E3F4F7FBD1C7770D3B4660C71566F0FB534DDCE28EFF0BC2D3824018AFD35113E5C807879782123913F2DDCC125BFAC1AAB7F905YAJ" TargetMode="External"/><Relationship Id="rId7" Type="http://schemas.openxmlformats.org/officeDocument/2006/relationships/hyperlink" Target="consultantplus://offline/ref=228FC4749956F746E3F4F7FBD1C7770D3B4660C71566F5FB514DDCE28EFF0BC2D3824018AFD35113E5CB04839782123913F2DDCC125BFAC1AAB7F905YAJ" TargetMode="External"/><Relationship Id="rId12" Type="http://schemas.openxmlformats.org/officeDocument/2006/relationships/hyperlink" Target="consultantplus://offline/ref=228FC4749956F746E3F4F7FBD1C7770D3B4660C71566F5FB514DDCE28EFF0BC2D3824018AFD35113E5CB04829782123913F2DDCC125BFAC1AAB7F905YAJ" TargetMode="External"/><Relationship Id="rId17" Type="http://schemas.openxmlformats.org/officeDocument/2006/relationships/hyperlink" Target="consultantplus://offline/ref=228FC4749956F746E3F4F7FBD1C7770D3B4660C71566F0FB534DDCE28EFF0BC2D3824018AFD35113E5C804819782123913F2DDCC125BFAC1AAB7F905YAJ" TargetMode="External"/><Relationship Id="rId25" Type="http://schemas.openxmlformats.org/officeDocument/2006/relationships/hyperlink" Target="consultantplus://offline/ref=228FC4749956F746E3F4F7EDD2AB20013B4F3FCF1463FEAE081287BFD9F6019594CD195AEADC5B47B48F508E9ED25D7D41E1DDC80D05Y2J" TargetMode="External"/><Relationship Id="rId33" Type="http://schemas.openxmlformats.org/officeDocument/2006/relationships/hyperlink" Target="consultantplus://offline/ref=228FC4749956F746E3F4F7FBD1C7770D3B4660C71566F5FB514DDCE28EFF0BC2D3824018AFD35113E5CB07809782123913F2DDCC125BFAC1AAB7F905YAJ" TargetMode="External"/><Relationship Id="rId38" Type="http://schemas.openxmlformats.org/officeDocument/2006/relationships/hyperlink" Target="consultantplus://offline/ref=228FC4749956F746E3F4F7EDD2AB20013B4C38CE1369FEAE081287BFD9F6019594CD1958E8DD5218B19A41D691D4476346F8C1CA0C5A0FY4J" TargetMode="External"/><Relationship Id="rId46" Type="http://schemas.openxmlformats.org/officeDocument/2006/relationships/hyperlink" Target="consultantplus://offline/ref=228FC4749956F746E3F4F7FBD1C7770D3B4660C71566F0FB534DDCE28EFF0BC2D3824018AFD35113E5C807819782123913F2DDCC125BFAC1AAB7F905YA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228FC4749956F746E3F4F7EDD2AB20013A4538C31368FEAE081287BFD9F6019586CD4156E9DA4E13E2D507839D0DYFJ" TargetMode="External"/><Relationship Id="rId20" Type="http://schemas.openxmlformats.org/officeDocument/2006/relationships/hyperlink" Target="consultantplus://offline/ref=228FC4749956F746E3F4F7FBD1C7770D3B4660C71465F5FE514DDCE28EFF0BC2D3824018AFD35113E5CB04859782123913F2DDCC125BFAC1AAB7F905YAJ" TargetMode="External"/><Relationship Id="rId29" Type="http://schemas.openxmlformats.org/officeDocument/2006/relationships/hyperlink" Target="consultantplus://offline/ref=228FC4749956F746E3F4F7EDD2AB20013B4F3FCF1463FEAE081287BFD9F6019594CD195AEBDE5316E1C051D2D8834E7F42E1DFCF1259FDDE0AY1J" TargetMode="External"/><Relationship Id="rId41" Type="http://schemas.openxmlformats.org/officeDocument/2006/relationships/hyperlink" Target="consultantplus://offline/ref=228FC4749956F746E3F4F7FBD1C7770D3B4660C71261F7F9544DDCE28EFF0BC2D3824018AFD35113E5CF078A9782123913F2DDCC125BFAC1AAB7F905YA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28FC4749956F746E3F4F7FBD1C7770D3B4660C71564F4FF5D4DDCE28EFF0BC2D3824018AFD35113E5CB04809782123913F2DDCC125BFAC1AAB7F905YAJ" TargetMode="External"/><Relationship Id="rId11" Type="http://schemas.openxmlformats.org/officeDocument/2006/relationships/hyperlink" Target="consultantplus://offline/ref=228FC4749956F746E3F4F7FBD1C7770D3B4660C71564F4FF5D4DDCE28EFF0BC2D3824018AFD35113E5CB04809782123913F2DDCC125BFAC1AAB7F905YAJ" TargetMode="External"/><Relationship Id="rId24" Type="http://schemas.openxmlformats.org/officeDocument/2006/relationships/hyperlink" Target="consultantplus://offline/ref=228FC4749956F746E3F4F7FBD1C7770D3B4660C71566F5FB514DDCE28EFF0BC2D3824018AFD35113E5CB04819782123913F2DDCC125BFAC1AAB7F905YAJ" TargetMode="External"/><Relationship Id="rId32" Type="http://schemas.openxmlformats.org/officeDocument/2006/relationships/hyperlink" Target="consultantplus://offline/ref=228FC4749956F746E3F4F7FBD1C7770D3B4660C71566F5FB514DDCE28EFF0BC2D3824018AFD35113E5CB07819782123913F2DDCC125BFAC1AAB7F905YAJ" TargetMode="External"/><Relationship Id="rId37" Type="http://schemas.openxmlformats.org/officeDocument/2006/relationships/hyperlink" Target="consultantplus://offline/ref=228FC4749956F746E3F4F7FBD1C7770D3B4660C71566F5FB514DDCE28EFF0BC2D3824018AFD35113E5CB07869782123913F2DDCC125BFAC1AAB7F905YAJ" TargetMode="External"/><Relationship Id="rId40" Type="http://schemas.openxmlformats.org/officeDocument/2006/relationships/hyperlink" Target="consultantplus://offline/ref=228FC4749956F746E3F4F7FBD1C7770D3B4660C71261F7F9544DDCE28EFF0BC2D3824018AFD35113E5CF078A9782123913F2DDCC125BFAC1AAB7F905YAJ" TargetMode="External"/><Relationship Id="rId45" Type="http://schemas.openxmlformats.org/officeDocument/2006/relationships/hyperlink" Target="consultantplus://offline/ref=228FC4749956F746E3F4F7FBD1C7770D3B4660C71566F0FB534DDCE28EFF0BC2D3824018AFD35113E5C807839782123913F2DDCC125BFAC1AAB7F905YAJ" TargetMode="External"/><Relationship Id="rId5" Type="http://schemas.openxmlformats.org/officeDocument/2006/relationships/hyperlink" Target="consultantplus://offline/ref=228FC4749956F746E3F4F7FBD1C7770D3B4660C71468F1F05D4DDCE28EFF0BC2D3824018AFD35113E5CB068B9782123913F2DDCC125BFAC1AAB7F905YAJ" TargetMode="External"/><Relationship Id="rId15" Type="http://schemas.openxmlformats.org/officeDocument/2006/relationships/hyperlink" Target="consultantplus://offline/ref=228FC4749956F746E3F4F7FBD1C7770D3B4660C71468F1F05D4DDCE28EFF0BC2D3824018AFD35113E5CB068A9782123913F2DDCC125BFAC1AAB7F905YAJ" TargetMode="External"/><Relationship Id="rId23" Type="http://schemas.openxmlformats.org/officeDocument/2006/relationships/hyperlink" Target="consultantplus://offline/ref=228FC4749956F746E3F4F7FBD1C7770D3B4660C71566F5FB514DDCE28EFF0BC2D3824018AFD35113E5CB04829782123913F2DDCC125BFAC1AAB7F905YAJ" TargetMode="External"/><Relationship Id="rId28" Type="http://schemas.openxmlformats.org/officeDocument/2006/relationships/hyperlink" Target="consultantplus://offline/ref=228FC4749956F746E3F4F7FBD1C7770D3B4660C71566F5FB514DDCE28EFF0BC2D3824018AFD35113E5CB04859782123913F2DDCC125BFAC1AAB7F905YAJ" TargetMode="External"/><Relationship Id="rId36" Type="http://schemas.openxmlformats.org/officeDocument/2006/relationships/hyperlink" Target="consultantplus://offline/ref=228FC4749956F746E3F4F7FBD1C7770D3B4660C71564F4FF5D4DDCE28EFF0BC2D3824018AFD35113E5CB04809782123913F2DDCC125BFAC1AAB7F905YAJ" TargetMode="External"/><Relationship Id="rId49" Type="http://schemas.openxmlformats.org/officeDocument/2006/relationships/theme" Target="theme/theme1.xml"/><Relationship Id="rId10" Type="http://schemas.openxmlformats.org/officeDocument/2006/relationships/hyperlink" Target="consultantplus://offline/ref=228FC4749956F746E3F4F7FBD1C7770D3B4660C71468F1F05D4DDCE28EFF0BC2D3824018AFD35113E5CB068B9782123913F2DDCC125BFAC1AAB7F905YAJ" TargetMode="External"/><Relationship Id="rId19" Type="http://schemas.openxmlformats.org/officeDocument/2006/relationships/hyperlink" Target="consultantplus://offline/ref=228FC4749956F746E3F4F7FBD1C7770D3B4660C71261F3FB544DDCE28EFF0BC2D382400AAF8B5D11E1D5058482D4437C04YFJ" TargetMode="External"/><Relationship Id="rId31" Type="http://schemas.openxmlformats.org/officeDocument/2006/relationships/hyperlink" Target="consultantplus://offline/ref=228FC4749956F746E3F4F7FBD1C7770D3B4660C71566F5FB514DDCE28EFF0BC2D3824018AFD35113E5CB048A9782123913F2DDCC125BFAC1AAB7F905YAJ" TargetMode="External"/><Relationship Id="rId44" Type="http://schemas.openxmlformats.org/officeDocument/2006/relationships/hyperlink" Target="consultantplus://offline/ref=228FC4749956F746E3F4F7FBD1C7770D3B4660C71566F5FB514DDCE28EFF0BC2D3824018AFD35113E5CB078B9782123913F2DDCC125BFAC1AAB7F905YAJ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228FC4749956F746E3F4F7FBD1C7770D3B4660C71261F0FF5C4DDCE28EFF0BC2D3824018AFD35113E5C9068A9782123913F2DDCC125BFAC1AAB7F905YAJ" TargetMode="External"/><Relationship Id="rId14" Type="http://schemas.openxmlformats.org/officeDocument/2006/relationships/hyperlink" Target="consultantplus://offline/ref=228FC4749956F746E3F4F7EDD2AB20013B4D3EC21361FEAE081287BFD9F6019586CD4156E9DA4E13E2D507839D0DYFJ" TargetMode="External"/><Relationship Id="rId22" Type="http://schemas.openxmlformats.org/officeDocument/2006/relationships/hyperlink" Target="consultantplus://offline/ref=228FC4749956F746E3F4F7FBD1C7770D3B4660C71468F1F05D4DDCE28EFF0BC2D3824018AFD35113E5CB01829782123913F2DDCC125BFAC1AAB7F905YAJ" TargetMode="External"/><Relationship Id="rId27" Type="http://schemas.openxmlformats.org/officeDocument/2006/relationships/hyperlink" Target="consultantplus://offline/ref=228FC4749956F746E3F4F7FBD1C7770D3B4660C71566F5FB514DDCE28EFF0BC2D3824018AFD35113E5CB04869782123913F2DDCC125BFAC1AAB7F905YAJ" TargetMode="External"/><Relationship Id="rId30" Type="http://schemas.openxmlformats.org/officeDocument/2006/relationships/hyperlink" Target="consultantplus://offline/ref=228FC4749956F746E3F4F7FBD1C7770D3B4660C71566F5FB514DDCE28EFF0BC2D3824018AFD35113E5CB048B9782123913F2DDCC125BFAC1AAB7F905YAJ" TargetMode="External"/><Relationship Id="rId35" Type="http://schemas.openxmlformats.org/officeDocument/2006/relationships/hyperlink" Target="consultantplus://offline/ref=228FC4749956F746E3F4F7EDD2AB20013B4C3AC21461FEAE081287BFD9F6019586CD4156E9DA4E13E2D507839D0DYFJ" TargetMode="External"/><Relationship Id="rId43" Type="http://schemas.openxmlformats.org/officeDocument/2006/relationships/hyperlink" Target="consultantplus://offline/ref=228FC4749956F746E3F4F7FBD1C7770D3B4660C71566F5FB514DDCE28EFF0BC2D3824018AFD35113E5CB07849782123913F2DDCC125BFAC1AAB7F905YAJ" TargetMode="External"/><Relationship Id="rId48" Type="http://schemas.openxmlformats.org/officeDocument/2006/relationships/fontTable" Target="fontTable.xml"/><Relationship Id="rId8" Type="http://schemas.openxmlformats.org/officeDocument/2006/relationships/hyperlink" Target="consultantplus://offline/ref=228FC4749956F746E3F4F7EDD2AB20013B4F3FCF1463FEAE081287BFD9F6019594CD195AEBDE501AE1C051D2D8834E7F42E1DFCF1259FDDE0AY1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11292</Words>
  <Characters>64370</Characters>
  <Application>Microsoft Office Word</Application>
  <DocSecurity>0</DocSecurity>
  <Lines>536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5KABINET</dc:creator>
  <cp:keywords/>
  <dc:description/>
  <cp:lastModifiedBy>5KABINET</cp:lastModifiedBy>
  <cp:revision>1</cp:revision>
  <dcterms:created xsi:type="dcterms:W3CDTF">2019-07-24T09:24:00Z</dcterms:created>
  <dcterms:modified xsi:type="dcterms:W3CDTF">2019-07-24T09:25:00Z</dcterms:modified>
</cp:coreProperties>
</file>