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FA2" w:rsidRDefault="00812FA2">
      <w:pPr>
        <w:pStyle w:val="ConsPlusTitlePage"/>
      </w:pPr>
      <w:r>
        <w:t xml:space="preserve">Документ предоставлен </w:t>
      </w:r>
      <w:hyperlink r:id="rId4" w:history="1">
        <w:r>
          <w:rPr>
            <w:color w:val="0000FF"/>
          </w:rPr>
          <w:t>КонсультантПлюс</w:t>
        </w:r>
      </w:hyperlink>
      <w:r>
        <w:br/>
      </w:r>
    </w:p>
    <w:p w:rsidR="00812FA2" w:rsidRDefault="00812FA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812FA2">
        <w:tc>
          <w:tcPr>
            <w:tcW w:w="4677" w:type="dxa"/>
            <w:tcBorders>
              <w:top w:val="nil"/>
              <w:left w:val="nil"/>
              <w:bottom w:val="nil"/>
              <w:right w:val="nil"/>
            </w:tcBorders>
          </w:tcPr>
          <w:p w:rsidR="00812FA2" w:rsidRDefault="00812FA2">
            <w:pPr>
              <w:pStyle w:val="ConsPlusNormal"/>
            </w:pPr>
            <w:r>
              <w:t>20 декабря 2013 года</w:t>
            </w:r>
          </w:p>
        </w:tc>
        <w:tc>
          <w:tcPr>
            <w:tcW w:w="4677" w:type="dxa"/>
            <w:tcBorders>
              <w:top w:val="nil"/>
              <w:left w:val="nil"/>
              <w:bottom w:val="nil"/>
              <w:right w:val="nil"/>
            </w:tcBorders>
          </w:tcPr>
          <w:p w:rsidR="00812FA2" w:rsidRDefault="00812FA2">
            <w:pPr>
              <w:pStyle w:val="ConsPlusNormal"/>
              <w:jc w:val="right"/>
            </w:pPr>
            <w:r>
              <w:t>N 121-ОЗ</w:t>
            </w:r>
          </w:p>
        </w:tc>
      </w:tr>
    </w:tbl>
    <w:p w:rsidR="00812FA2" w:rsidRDefault="00812FA2">
      <w:pPr>
        <w:pStyle w:val="ConsPlusNormal"/>
        <w:pBdr>
          <w:top w:val="single" w:sz="6" w:space="0" w:color="auto"/>
        </w:pBdr>
        <w:spacing w:before="100" w:after="100"/>
        <w:jc w:val="both"/>
        <w:rPr>
          <w:sz w:val="2"/>
          <w:szCs w:val="2"/>
        </w:rPr>
      </w:pPr>
    </w:p>
    <w:p w:rsidR="00812FA2" w:rsidRDefault="00812FA2">
      <w:pPr>
        <w:pStyle w:val="ConsPlusNormal"/>
        <w:jc w:val="both"/>
      </w:pPr>
    </w:p>
    <w:p w:rsidR="00812FA2" w:rsidRDefault="00812FA2">
      <w:pPr>
        <w:pStyle w:val="ConsPlusTitle"/>
        <w:jc w:val="center"/>
      </w:pPr>
      <w:r>
        <w:t>ЗАКОН НЕНЕЦКОГО АВТОНОМНОГО ОКРУГА</w:t>
      </w:r>
    </w:p>
    <w:p w:rsidR="00812FA2" w:rsidRDefault="00812FA2">
      <w:pPr>
        <w:pStyle w:val="ConsPlusTitle"/>
        <w:jc w:val="both"/>
      </w:pPr>
    </w:p>
    <w:p w:rsidR="00812FA2" w:rsidRDefault="00812FA2">
      <w:pPr>
        <w:pStyle w:val="ConsPlusTitle"/>
        <w:jc w:val="center"/>
      </w:pPr>
      <w:r>
        <w:t>О МЕРАХ СОЦИАЛЬНОЙ ПОДДЕРЖКИ ОТДЕЛЬНЫХ КАТЕГОРИЙ ГРАЖДАН,</w:t>
      </w:r>
    </w:p>
    <w:p w:rsidR="00812FA2" w:rsidRDefault="00812FA2">
      <w:pPr>
        <w:pStyle w:val="ConsPlusTitle"/>
        <w:jc w:val="center"/>
      </w:pPr>
      <w:r>
        <w:t>ПРОЖИВАЮЩИХ НА ТЕРРИТОРИИ НЕНЕЦКОГО АВТОНОМНОГО ОКРУГА</w:t>
      </w:r>
    </w:p>
    <w:p w:rsidR="00812FA2" w:rsidRDefault="00812F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2FA2">
        <w:trPr>
          <w:jc w:val="center"/>
        </w:trPr>
        <w:tc>
          <w:tcPr>
            <w:tcW w:w="9294" w:type="dxa"/>
            <w:tcBorders>
              <w:top w:val="nil"/>
              <w:left w:val="single" w:sz="24" w:space="0" w:color="CED3F1"/>
              <w:bottom w:val="nil"/>
              <w:right w:val="single" w:sz="24" w:space="0" w:color="F4F3F8"/>
            </w:tcBorders>
            <w:shd w:val="clear" w:color="auto" w:fill="F4F3F8"/>
          </w:tcPr>
          <w:p w:rsidR="00812FA2" w:rsidRDefault="00812FA2">
            <w:pPr>
              <w:pStyle w:val="ConsPlusNormal"/>
              <w:jc w:val="center"/>
            </w:pPr>
            <w:r>
              <w:rPr>
                <w:color w:val="392C69"/>
              </w:rPr>
              <w:t>Список изменяющих документов</w:t>
            </w:r>
          </w:p>
          <w:p w:rsidR="00812FA2" w:rsidRDefault="00812FA2">
            <w:pPr>
              <w:pStyle w:val="ConsPlusNormal"/>
              <w:jc w:val="center"/>
            </w:pPr>
            <w:r>
              <w:rPr>
                <w:color w:val="392C69"/>
              </w:rPr>
              <w:t xml:space="preserve">(в ред. законов НАО от 26.05.2014 </w:t>
            </w:r>
            <w:hyperlink r:id="rId5" w:history="1">
              <w:r>
                <w:rPr>
                  <w:color w:val="0000FF"/>
                </w:rPr>
                <w:t>N 33-ОЗ</w:t>
              </w:r>
            </w:hyperlink>
            <w:r>
              <w:rPr>
                <w:color w:val="392C69"/>
              </w:rPr>
              <w:t xml:space="preserve">, от 06.06.2014 </w:t>
            </w:r>
            <w:hyperlink r:id="rId6" w:history="1">
              <w:r>
                <w:rPr>
                  <w:color w:val="0000FF"/>
                </w:rPr>
                <w:t>N 43-ОЗ</w:t>
              </w:r>
            </w:hyperlink>
            <w:r>
              <w:rPr>
                <w:color w:val="392C69"/>
              </w:rPr>
              <w:t>,</w:t>
            </w:r>
          </w:p>
          <w:p w:rsidR="00812FA2" w:rsidRDefault="00812FA2">
            <w:pPr>
              <w:pStyle w:val="ConsPlusNormal"/>
              <w:jc w:val="center"/>
            </w:pPr>
            <w:r>
              <w:rPr>
                <w:color w:val="392C69"/>
              </w:rPr>
              <w:t xml:space="preserve">от 09.07.2014 </w:t>
            </w:r>
            <w:hyperlink r:id="rId7" w:history="1">
              <w:r>
                <w:rPr>
                  <w:color w:val="0000FF"/>
                </w:rPr>
                <w:t>N 63-ОЗ</w:t>
              </w:r>
            </w:hyperlink>
            <w:r>
              <w:rPr>
                <w:color w:val="392C69"/>
              </w:rPr>
              <w:t xml:space="preserve">, от 09.07.2014 </w:t>
            </w:r>
            <w:hyperlink r:id="rId8" w:history="1">
              <w:r>
                <w:rPr>
                  <w:color w:val="0000FF"/>
                </w:rPr>
                <w:t>N 68-ОЗ</w:t>
              </w:r>
            </w:hyperlink>
            <w:r>
              <w:rPr>
                <w:color w:val="392C69"/>
              </w:rPr>
              <w:t xml:space="preserve">, от 21.11.2014 </w:t>
            </w:r>
            <w:hyperlink r:id="rId9" w:history="1">
              <w:r>
                <w:rPr>
                  <w:color w:val="0000FF"/>
                </w:rPr>
                <w:t>N 17-ОЗ</w:t>
              </w:r>
            </w:hyperlink>
            <w:r>
              <w:rPr>
                <w:color w:val="392C69"/>
              </w:rPr>
              <w:t>,</w:t>
            </w:r>
          </w:p>
          <w:p w:rsidR="00812FA2" w:rsidRDefault="00812FA2">
            <w:pPr>
              <w:pStyle w:val="ConsPlusNormal"/>
              <w:jc w:val="center"/>
            </w:pPr>
            <w:r>
              <w:rPr>
                <w:color w:val="392C69"/>
              </w:rPr>
              <w:t xml:space="preserve">от 08.12.2014 </w:t>
            </w:r>
            <w:hyperlink r:id="rId10" w:history="1">
              <w:r>
                <w:rPr>
                  <w:color w:val="0000FF"/>
                </w:rPr>
                <w:t>N 23-ОЗ</w:t>
              </w:r>
            </w:hyperlink>
            <w:r>
              <w:rPr>
                <w:color w:val="392C69"/>
              </w:rPr>
              <w:t xml:space="preserve">, от 26.12.2014 </w:t>
            </w:r>
            <w:hyperlink r:id="rId11" w:history="1">
              <w:r>
                <w:rPr>
                  <w:color w:val="0000FF"/>
                </w:rPr>
                <w:t>N 49-ОЗ</w:t>
              </w:r>
            </w:hyperlink>
            <w:r>
              <w:rPr>
                <w:color w:val="392C69"/>
              </w:rPr>
              <w:t xml:space="preserve">, от 11.02.2015 </w:t>
            </w:r>
            <w:hyperlink r:id="rId12" w:history="1">
              <w:r>
                <w:rPr>
                  <w:color w:val="0000FF"/>
                </w:rPr>
                <w:t>N 53-ОЗ</w:t>
              </w:r>
            </w:hyperlink>
            <w:r>
              <w:rPr>
                <w:color w:val="392C69"/>
              </w:rPr>
              <w:t>,</w:t>
            </w:r>
          </w:p>
          <w:p w:rsidR="00812FA2" w:rsidRDefault="00812FA2">
            <w:pPr>
              <w:pStyle w:val="ConsPlusNormal"/>
              <w:jc w:val="center"/>
            </w:pPr>
            <w:r>
              <w:rPr>
                <w:color w:val="392C69"/>
              </w:rPr>
              <w:t xml:space="preserve">от 13.03.2015 </w:t>
            </w:r>
            <w:hyperlink r:id="rId13" w:history="1">
              <w:r>
                <w:rPr>
                  <w:color w:val="0000FF"/>
                </w:rPr>
                <w:t>N 61-ОЗ</w:t>
              </w:r>
            </w:hyperlink>
            <w:r>
              <w:rPr>
                <w:color w:val="392C69"/>
              </w:rPr>
              <w:t xml:space="preserve">, от 13.03.2015 </w:t>
            </w:r>
            <w:hyperlink r:id="rId14" w:history="1">
              <w:r>
                <w:rPr>
                  <w:color w:val="0000FF"/>
                </w:rPr>
                <w:t>N 62-ОЗ</w:t>
              </w:r>
            </w:hyperlink>
            <w:r>
              <w:rPr>
                <w:color w:val="392C69"/>
              </w:rPr>
              <w:t xml:space="preserve">, от 27.10.2015 </w:t>
            </w:r>
            <w:hyperlink r:id="rId15" w:history="1">
              <w:r>
                <w:rPr>
                  <w:color w:val="0000FF"/>
                </w:rPr>
                <w:t>N 132-ОЗ</w:t>
              </w:r>
            </w:hyperlink>
            <w:r>
              <w:rPr>
                <w:color w:val="392C69"/>
              </w:rPr>
              <w:t>,</w:t>
            </w:r>
          </w:p>
          <w:p w:rsidR="00812FA2" w:rsidRDefault="00812FA2">
            <w:pPr>
              <w:pStyle w:val="ConsPlusNormal"/>
              <w:jc w:val="center"/>
            </w:pPr>
            <w:r>
              <w:rPr>
                <w:color w:val="392C69"/>
              </w:rPr>
              <w:t xml:space="preserve">от 08.02.2016 </w:t>
            </w:r>
            <w:hyperlink r:id="rId16" w:history="1">
              <w:r>
                <w:rPr>
                  <w:color w:val="0000FF"/>
                </w:rPr>
                <w:t>N 177-ОЗ</w:t>
              </w:r>
            </w:hyperlink>
            <w:r>
              <w:rPr>
                <w:color w:val="392C69"/>
              </w:rPr>
              <w:t xml:space="preserve">, от 11.03.2016 </w:t>
            </w:r>
            <w:hyperlink r:id="rId17" w:history="1">
              <w:r>
                <w:rPr>
                  <w:color w:val="0000FF"/>
                </w:rPr>
                <w:t>N 192-ОЗ</w:t>
              </w:r>
            </w:hyperlink>
            <w:r>
              <w:rPr>
                <w:color w:val="392C69"/>
              </w:rPr>
              <w:t xml:space="preserve">, от 30.05.2016 </w:t>
            </w:r>
            <w:hyperlink r:id="rId18" w:history="1">
              <w:r>
                <w:rPr>
                  <w:color w:val="0000FF"/>
                </w:rPr>
                <w:t>N 210-ОЗ</w:t>
              </w:r>
            </w:hyperlink>
            <w:r>
              <w:rPr>
                <w:color w:val="392C69"/>
              </w:rPr>
              <w:t>,</w:t>
            </w:r>
          </w:p>
          <w:p w:rsidR="00812FA2" w:rsidRDefault="00812FA2">
            <w:pPr>
              <w:pStyle w:val="ConsPlusNormal"/>
              <w:jc w:val="center"/>
            </w:pPr>
            <w:r>
              <w:rPr>
                <w:color w:val="392C69"/>
              </w:rPr>
              <w:t xml:space="preserve">от 30.05.2016 </w:t>
            </w:r>
            <w:hyperlink r:id="rId19" w:history="1">
              <w:r>
                <w:rPr>
                  <w:color w:val="0000FF"/>
                </w:rPr>
                <w:t>N 215-ОЗ</w:t>
              </w:r>
            </w:hyperlink>
            <w:r>
              <w:rPr>
                <w:color w:val="392C69"/>
              </w:rPr>
              <w:t xml:space="preserve">, от 06.12.2016 </w:t>
            </w:r>
            <w:hyperlink r:id="rId20" w:history="1">
              <w:r>
                <w:rPr>
                  <w:color w:val="0000FF"/>
                </w:rPr>
                <w:t>N 277-ОЗ</w:t>
              </w:r>
            </w:hyperlink>
            <w:r>
              <w:rPr>
                <w:color w:val="392C69"/>
              </w:rPr>
              <w:t xml:space="preserve"> (ред. 28.03.2017),</w:t>
            </w:r>
          </w:p>
          <w:p w:rsidR="00812FA2" w:rsidRDefault="00812FA2">
            <w:pPr>
              <w:pStyle w:val="ConsPlusNormal"/>
              <w:jc w:val="center"/>
            </w:pPr>
            <w:r>
              <w:rPr>
                <w:color w:val="392C69"/>
              </w:rPr>
              <w:t xml:space="preserve">от 26.12.2016 </w:t>
            </w:r>
            <w:hyperlink r:id="rId21" w:history="1">
              <w:r>
                <w:rPr>
                  <w:color w:val="0000FF"/>
                </w:rPr>
                <w:t>N 289-ОЗ</w:t>
              </w:r>
            </w:hyperlink>
            <w:r>
              <w:rPr>
                <w:color w:val="392C69"/>
              </w:rPr>
              <w:t xml:space="preserve">, от 26.12.2016 </w:t>
            </w:r>
            <w:hyperlink r:id="rId22" w:history="1">
              <w:r>
                <w:rPr>
                  <w:color w:val="0000FF"/>
                </w:rPr>
                <w:t>N 290-ОЗ</w:t>
              </w:r>
            </w:hyperlink>
            <w:r>
              <w:rPr>
                <w:color w:val="392C69"/>
              </w:rPr>
              <w:t xml:space="preserve">, от 28.03.2017 </w:t>
            </w:r>
            <w:hyperlink r:id="rId23" w:history="1">
              <w:r>
                <w:rPr>
                  <w:color w:val="0000FF"/>
                </w:rPr>
                <w:t>N 308-ОЗ</w:t>
              </w:r>
            </w:hyperlink>
            <w:r>
              <w:rPr>
                <w:color w:val="392C69"/>
              </w:rPr>
              <w:t>,</w:t>
            </w:r>
          </w:p>
          <w:p w:rsidR="00812FA2" w:rsidRDefault="00812FA2">
            <w:pPr>
              <w:pStyle w:val="ConsPlusNormal"/>
              <w:jc w:val="center"/>
            </w:pPr>
            <w:r>
              <w:rPr>
                <w:color w:val="392C69"/>
              </w:rPr>
              <w:t xml:space="preserve">от 25.04.2017 </w:t>
            </w:r>
            <w:hyperlink r:id="rId24" w:history="1">
              <w:r>
                <w:rPr>
                  <w:color w:val="0000FF"/>
                </w:rPr>
                <w:t>N 311-ОЗ</w:t>
              </w:r>
            </w:hyperlink>
            <w:r>
              <w:rPr>
                <w:color w:val="392C69"/>
              </w:rPr>
              <w:t xml:space="preserve">, от 23.06.2017 </w:t>
            </w:r>
            <w:hyperlink r:id="rId25" w:history="1">
              <w:r>
                <w:rPr>
                  <w:color w:val="0000FF"/>
                </w:rPr>
                <w:t>N 320-ОЗ</w:t>
              </w:r>
            </w:hyperlink>
            <w:r>
              <w:rPr>
                <w:color w:val="392C69"/>
              </w:rPr>
              <w:t xml:space="preserve">, от 26.09.2017 </w:t>
            </w:r>
            <w:hyperlink r:id="rId26" w:history="1">
              <w:r>
                <w:rPr>
                  <w:color w:val="0000FF"/>
                </w:rPr>
                <w:t>N 328-ОЗ</w:t>
              </w:r>
            </w:hyperlink>
            <w:r>
              <w:rPr>
                <w:color w:val="392C69"/>
              </w:rPr>
              <w:t>,</w:t>
            </w:r>
          </w:p>
          <w:p w:rsidR="00812FA2" w:rsidRDefault="00812FA2">
            <w:pPr>
              <w:pStyle w:val="ConsPlusNormal"/>
              <w:jc w:val="center"/>
            </w:pPr>
            <w:r>
              <w:rPr>
                <w:color w:val="392C69"/>
              </w:rPr>
              <w:t xml:space="preserve">от 23.11.2017 </w:t>
            </w:r>
            <w:hyperlink r:id="rId27" w:history="1">
              <w:r>
                <w:rPr>
                  <w:color w:val="0000FF"/>
                </w:rPr>
                <w:t>N 341-ОЗ</w:t>
              </w:r>
            </w:hyperlink>
            <w:r>
              <w:rPr>
                <w:color w:val="392C69"/>
              </w:rPr>
              <w:t xml:space="preserve">, от 23.11.2017 </w:t>
            </w:r>
            <w:hyperlink r:id="rId28" w:history="1">
              <w:r>
                <w:rPr>
                  <w:color w:val="0000FF"/>
                </w:rPr>
                <w:t>N 348-ОЗ</w:t>
              </w:r>
            </w:hyperlink>
            <w:r>
              <w:rPr>
                <w:color w:val="392C69"/>
              </w:rPr>
              <w:t xml:space="preserve">, от 20.12.2017 </w:t>
            </w:r>
            <w:hyperlink r:id="rId29" w:history="1">
              <w:r>
                <w:rPr>
                  <w:color w:val="0000FF"/>
                </w:rPr>
                <w:t>N 355-ОЗ</w:t>
              </w:r>
            </w:hyperlink>
            <w:r>
              <w:rPr>
                <w:color w:val="392C69"/>
              </w:rPr>
              <w:t>,</w:t>
            </w:r>
          </w:p>
          <w:p w:rsidR="00812FA2" w:rsidRDefault="00812FA2">
            <w:pPr>
              <w:pStyle w:val="ConsPlusNormal"/>
              <w:jc w:val="center"/>
            </w:pPr>
            <w:r>
              <w:rPr>
                <w:color w:val="392C69"/>
              </w:rPr>
              <w:t xml:space="preserve">от 23.04.2018 </w:t>
            </w:r>
            <w:hyperlink r:id="rId30" w:history="1">
              <w:r>
                <w:rPr>
                  <w:color w:val="0000FF"/>
                </w:rPr>
                <w:t>N 392-ОЗ</w:t>
              </w:r>
            </w:hyperlink>
            <w:r>
              <w:rPr>
                <w:color w:val="392C69"/>
              </w:rPr>
              <w:t xml:space="preserve">, от 12.07.2018 </w:t>
            </w:r>
            <w:hyperlink r:id="rId31" w:history="1">
              <w:r>
                <w:rPr>
                  <w:color w:val="0000FF"/>
                </w:rPr>
                <w:t>N 410-ОЗ</w:t>
              </w:r>
            </w:hyperlink>
            <w:r>
              <w:rPr>
                <w:color w:val="392C69"/>
              </w:rPr>
              <w:t xml:space="preserve">, от 12.07.2018 </w:t>
            </w:r>
            <w:hyperlink r:id="rId32" w:history="1">
              <w:r>
                <w:rPr>
                  <w:color w:val="0000FF"/>
                </w:rPr>
                <w:t>N 411-ОЗ</w:t>
              </w:r>
            </w:hyperlink>
            <w:r>
              <w:rPr>
                <w:color w:val="392C69"/>
              </w:rPr>
              <w:t>,</w:t>
            </w:r>
          </w:p>
          <w:p w:rsidR="00812FA2" w:rsidRDefault="00812FA2">
            <w:pPr>
              <w:pStyle w:val="ConsPlusNormal"/>
              <w:jc w:val="center"/>
            </w:pPr>
            <w:r>
              <w:rPr>
                <w:color w:val="392C69"/>
              </w:rPr>
              <w:t xml:space="preserve">от 02.10.2018 </w:t>
            </w:r>
            <w:hyperlink r:id="rId33" w:history="1">
              <w:r>
                <w:rPr>
                  <w:color w:val="0000FF"/>
                </w:rPr>
                <w:t>N 1-ОЗ</w:t>
              </w:r>
            </w:hyperlink>
            <w:r>
              <w:rPr>
                <w:color w:val="392C69"/>
              </w:rPr>
              <w:t xml:space="preserve">, от 24.12.2018 </w:t>
            </w:r>
            <w:hyperlink r:id="rId34" w:history="1">
              <w:r>
                <w:rPr>
                  <w:color w:val="0000FF"/>
                </w:rPr>
                <w:t>N 19-ОЗ</w:t>
              </w:r>
            </w:hyperlink>
            <w:r>
              <w:rPr>
                <w:color w:val="392C69"/>
              </w:rPr>
              <w:t xml:space="preserve">, от 23.04.2019 </w:t>
            </w:r>
            <w:hyperlink r:id="rId35" w:history="1">
              <w:r>
                <w:rPr>
                  <w:color w:val="0000FF"/>
                </w:rPr>
                <w:t>N 77-ОЗ</w:t>
              </w:r>
            </w:hyperlink>
            <w:r>
              <w:rPr>
                <w:color w:val="392C69"/>
              </w:rPr>
              <w:t>,</w:t>
            </w:r>
          </w:p>
          <w:p w:rsidR="00812FA2" w:rsidRDefault="00812FA2">
            <w:pPr>
              <w:pStyle w:val="ConsPlusNormal"/>
              <w:jc w:val="center"/>
            </w:pPr>
            <w:r>
              <w:rPr>
                <w:color w:val="392C69"/>
              </w:rPr>
              <w:t xml:space="preserve">от 11.06.2019 </w:t>
            </w:r>
            <w:hyperlink r:id="rId36" w:history="1">
              <w:r>
                <w:rPr>
                  <w:color w:val="0000FF"/>
                </w:rPr>
                <w:t>N 100-ОЗ</w:t>
              </w:r>
            </w:hyperlink>
            <w:r>
              <w:rPr>
                <w:color w:val="392C69"/>
              </w:rPr>
              <w:t>,</w:t>
            </w:r>
          </w:p>
          <w:p w:rsidR="00812FA2" w:rsidRDefault="00812FA2">
            <w:pPr>
              <w:pStyle w:val="ConsPlusNormal"/>
              <w:jc w:val="center"/>
            </w:pPr>
            <w:r>
              <w:rPr>
                <w:color w:val="392C69"/>
              </w:rPr>
              <w:t xml:space="preserve">с изм., внесенными законами НАО от 19.12.2014 </w:t>
            </w:r>
            <w:hyperlink r:id="rId37" w:history="1">
              <w:r>
                <w:rPr>
                  <w:color w:val="0000FF"/>
                </w:rPr>
                <w:t>N 33-ОЗ</w:t>
              </w:r>
            </w:hyperlink>
            <w:r>
              <w:rPr>
                <w:color w:val="392C69"/>
              </w:rPr>
              <w:t>,</w:t>
            </w:r>
          </w:p>
          <w:p w:rsidR="00812FA2" w:rsidRDefault="00812FA2">
            <w:pPr>
              <w:pStyle w:val="ConsPlusNormal"/>
              <w:jc w:val="center"/>
            </w:pPr>
            <w:r>
              <w:rPr>
                <w:color w:val="392C69"/>
              </w:rPr>
              <w:t xml:space="preserve">от 25.12.2015 </w:t>
            </w:r>
            <w:hyperlink r:id="rId38" w:history="1">
              <w:r>
                <w:rPr>
                  <w:color w:val="0000FF"/>
                </w:rPr>
                <w:t>N 170-ОЗ</w:t>
              </w:r>
            </w:hyperlink>
            <w:r>
              <w:rPr>
                <w:color w:val="392C69"/>
              </w:rPr>
              <w:t xml:space="preserve">, от 24.12.2018 </w:t>
            </w:r>
            <w:hyperlink r:id="rId39" w:history="1">
              <w:r>
                <w:rPr>
                  <w:color w:val="0000FF"/>
                </w:rPr>
                <w:t>N 18-ОЗ</w:t>
              </w:r>
            </w:hyperlink>
            <w:r>
              <w:rPr>
                <w:color w:val="392C69"/>
              </w:rPr>
              <w:t>)</w:t>
            </w:r>
          </w:p>
        </w:tc>
      </w:tr>
    </w:tbl>
    <w:p w:rsidR="00812FA2" w:rsidRDefault="00812FA2">
      <w:pPr>
        <w:pStyle w:val="ConsPlusNormal"/>
        <w:jc w:val="both"/>
      </w:pPr>
    </w:p>
    <w:p w:rsidR="00812FA2" w:rsidRDefault="00812FA2">
      <w:pPr>
        <w:pStyle w:val="ConsPlusNormal"/>
        <w:jc w:val="right"/>
      </w:pPr>
      <w:r>
        <w:t>Принят</w:t>
      </w:r>
    </w:p>
    <w:p w:rsidR="00812FA2" w:rsidRDefault="00812FA2">
      <w:pPr>
        <w:pStyle w:val="ConsPlusNormal"/>
        <w:jc w:val="right"/>
      </w:pPr>
      <w:r>
        <w:t>Собранием депутатов</w:t>
      </w:r>
    </w:p>
    <w:p w:rsidR="00812FA2" w:rsidRDefault="00812FA2">
      <w:pPr>
        <w:pStyle w:val="ConsPlusNormal"/>
        <w:jc w:val="right"/>
      </w:pPr>
      <w:r>
        <w:t>Ненецкого автономного округа</w:t>
      </w:r>
    </w:p>
    <w:p w:rsidR="00812FA2" w:rsidRDefault="00812FA2">
      <w:pPr>
        <w:pStyle w:val="ConsPlusNormal"/>
        <w:jc w:val="right"/>
      </w:pPr>
      <w:r>
        <w:t>(</w:t>
      </w:r>
      <w:hyperlink r:id="rId40" w:history="1">
        <w:r>
          <w:rPr>
            <w:color w:val="0000FF"/>
          </w:rPr>
          <w:t>Постановление</w:t>
        </w:r>
      </w:hyperlink>
      <w:r>
        <w:t xml:space="preserve"> от 19 декабря 2013 года N 327-сд)</w:t>
      </w:r>
    </w:p>
    <w:p w:rsidR="00812FA2" w:rsidRDefault="00812FA2">
      <w:pPr>
        <w:pStyle w:val="ConsPlusNormal"/>
        <w:jc w:val="both"/>
      </w:pPr>
    </w:p>
    <w:p w:rsidR="00812FA2" w:rsidRDefault="00812FA2">
      <w:pPr>
        <w:pStyle w:val="ConsPlusTitle"/>
        <w:jc w:val="center"/>
        <w:outlineLvl w:val="0"/>
      </w:pPr>
      <w:r>
        <w:t>Глава 1. ОБЩИЕ ПОЛОЖЕНИЯ</w:t>
      </w:r>
    </w:p>
    <w:p w:rsidR="00812FA2" w:rsidRDefault="00812FA2">
      <w:pPr>
        <w:pStyle w:val="ConsPlusNormal"/>
        <w:jc w:val="both"/>
      </w:pPr>
    </w:p>
    <w:p w:rsidR="00812FA2" w:rsidRDefault="00812FA2">
      <w:pPr>
        <w:pStyle w:val="ConsPlusTitle"/>
        <w:ind w:firstLine="540"/>
        <w:jc w:val="both"/>
        <w:outlineLvl w:val="1"/>
      </w:pPr>
      <w:r>
        <w:t>Статья 1. Сфера применения настоящего закона</w:t>
      </w:r>
    </w:p>
    <w:p w:rsidR="00812FA2" w:rsidRDefault="00812FA2">
      <w:pPr>
        <w:pStyle w:val="ConsPlusNormal"/>
        <w:jc w:val="both"/>
      </w:pPr>
    </w:p>
    <w:p w:rsidR="00812FA2" w:rsidRDefault="00812FA2">
      <w:pPr>
        <w:pStyle w:val="ConsPlusNormal"/>
        <w:ind w:firstLine="540"/>
        <w:jc w:val="both"/>
      </w:pPr>
      <w:r>
        <w:t xml:space="preserve">1. Настоящий закон применяется при осуществлении органами государственной власти Ненецкого автономного округа в соответствии с </w:t>
      </w:r>
      <w:hyperlink r:id="rId41" w:history="1">
        <w:r>
          <w:rPr>
            <w:color w:val="0000FF"/>
          </w:rPr>
          <w:t>пунктом 3 статьи 26.6</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на территории Ненецкого автономного округа отдельных государственных полномочий, предусмотренных </w:t>
      </w:r>
      <w:hyperlink r:id="rId42" w:history="1">
        <w:r>
          <w:rPr>
            <w:color w:val="0000FF"/>
          </w:rPr>
          <w:t>подпунктами 24</w:t>
        </w:r>
      </w:hyperlink>
      <w:r>
        <w:t xml:space="preserve">, </w:t>
      </w:r>
      <w:hyperlink r:id="rId43" w:history="1">
        <w:r>
          <w:rPr>
            <w:color w:val="0000FF"/>
          </w:rPr>
          <w:t>41 пункта 2 статьи 26.3</w:t>
        </w:r>
      </w:hyperlink>
      <w:r>
        <w:t xml:space="preserve"> указанного Федерального закона.</w:t>
      </w:r>
    </w:p>
    <w:p w:rsidR="00812FA2" w:rsidRDefault="00812FA2">
      <w:pPr>
        <w:pStyle w:val="ConsPlusNormal"/>
        <w:spacing w:before="220"/>
        <w:ind w:firstLine="540"/>
        <w:jc w:val="both"/>
      </w:pPr>
      <w:r>
        <w:t>2. Органы государственной власти Ненецкого автономного округа осуществляют на территории Ненецкого автономного округа полномочия по организации предоставления гражданам субсидий на оплату жилых помещений и коммунальных услуг. Порядок перечисления (выплаты, вручения) указанных субсидий устанавливается постановлением Администрации Ненецкого автономного округа.</w:t>
      </w:r>
    </w:p>
    <w:p w:rsidR="00812FA2" w:rsidRDefault="00812FA2">
      <w:pPr>
        <w:pStyle w:val="ConsPlusNormal"/>
        <w:jc w:val="both"/>
      </w:pPr>
      <w:r>
        <w:t xml:space="preserve">(часть 2 в ред. </w:t>
      </w:r>
      <w:hyperlink r:id="rId44" w:history="1">
        <w:r>
          <w:rPr>
            <w:color w:val="0000FF"/>
          </w:rPr>
          <w:t>закона</w:t>
        </w:r>
      </w:hyperlink>
      <w:r>
        <w:t xml:space="preserve"> НАО от 09.07.2014 N 63-ОЗ)</w:t>
      </w:r>
    </w:p>
    <w:p w:rsidR="00812FA2" w:rsidRDefault="00812FA2">
      <w:pPr>
        <w:pStyle w:val="ConsPlusNormal"/>
        <w:spacing w:before="220"/>
        <w:ind w:firstLine="540"/>
        <w:jc w:val="both"/>
      </w:pPr>
      <w:r>
        <w:t xml:space="preserve">3. Полномочия по предоставлению материальной и иной помощи для погребения осуществляются в соответствии с Федеральным </w:t>
      </w:r>
      <w:hyperlink r:id="rId45" w:history="1">
        <w:r>
          <w:rPr>
            <w:color w:val="0000FF"/>
          </w:rPr>
          <w:t>законом</w:t>
        </w:r>
      </w:hyperlink>
      <w:r>
        <w:t xml:space="preserve"> от 12 января 1996 года N 8-ФЗ "О погребении и похоронном деле" в размере и порядке, установленных Администрацией Ненецкого </w:t>
      </w:r>
      <w:r>
        <w:lastRenderedPageBreak/>
        <w:t>автономного округа.</w:t>
      </w:r>
    </w:p>
    <w:p w:rsidR="00812FA2" w:rsidRDefault="00812FA2">
      <w:pPr>
        <w:pStyle w:val="ConsPlusNormal"/>
        <w:spacing w:before="220"/>
        <w:ind w:firstLine="540"/>
        <w:jc w:val="both"/>
      </w:pPr>
      <w:r>
        <w:t xml:space="preserve">4. Ежегодные компенсационные денежные выплаты и ежемесячные компенсационные денежные выплаты участникам и инвалидам Великой Отечественной войны предоставляются в соответствии с </w:t>
      </w:r>
      <w:hyperlink r:id="rId46" w:history="1">
        <w:r>
          <w:rPr>
            <w:color w:val="0000FF"/>
          </w:rPr>
          <w:t>законом</w:t>
        </w:r>
      </w:hyperlink>
      <w:r>
        <w:t xml:space="preserve"> Ненецкого автономного округа от 27 ноября 2008 года N 87-ОЗ "О дополнительных мерах социальной поддержки участников и инвалидов Великой Отечественной войны".</w:t>
      </w:r>
    </w:p>
    <w:p w:rsidR="00812FA2" w:rsidRDefault="00812FA2">
      <w:pPr>
        <w:pStyle w:val="ConsPlusNormal"/>
        <w:spacing w:before="220"/>
        <w:ind w:firstLine="540"/>
        <w:jc w:val="both"/>
      </w:pPr>
      <w:r>
        <w:t xml:space="preserve">Компенсация абонентской платы за пользование квартирным телефоном отдельным категориям граждан, проживающих в сельских поселениях Ненецкого автономного округа, ежемесячная компенсационная денежная выплата гражданам - бывшим работникам Нарьян-Марского городского рыболовецкого кооператива и объединения общественного питания Ненецкого окружного рыболовецкого потребительского союза, получающим страховую пенсию по старости в соответствии с Федеральным </w:t>
      </w:r>
      <w:hyperlink r:id="rId47" w:history="1">
        <w:r>
          <w:rPr>
            <w:color w:val="0000FF"/>
          </w:rPr>
          <w:t>законом</w:t>
        </w:r>
      </w:hyperlink>
      <w:r>
        <w:t xml:space="preserve"> от 28 декабря 2013 года N 400-ФЗ "О страховых пенсиях" (далее - Федеральный закон "О страховых пенсиях") и достигшим возраста 50 лет - для женщин, 55 лет - для мужчин, бухгалтерская документация о заработной плате которых утрачена в результате пожара в административном здании Ненецкого окружного рыболовецкого потребительского союза в 1996 году, ежемесячная компенсационная денежная выплата лицам, состоящим на учете в государственных медицинских организациях Ненецкого автономного округа, больным сахарным диабетом и (или) онкологическими заболеваниями, ежегодная компенсационная денежная выплата ко Дню Победы лицам, проработавшим в тылу в период Великой Отечественной войны, а также гражданам, приравненным к ним, предоставляются в соответствии с </w:t>
      </w:r>
      <w:hyperlink r:id="rId48" w:history="1">
        <w:r>
          <w:rPr>
            <w:color w:val="0000FF"/>
          </w:rPr>
          <w:t>законом</w:t>
        </w:r>
      </w:hyperlink>
      <w:r>
        <w:t xml:space="preserve"> Ненецкого автономного округа от 27 февраля 2009 года N 13-ОЗ "О дополнительных мерах социальной поддержки отдельных категорий граждан и порядке наделения органов местного самоуправления отдельными государственными полномочиями Ненецкого автономного округа по предоставлению дополнительных мер социальной поддержки".</w:t>
      </w:r>
    </w:p>
    <w:p w:rsidR="00812FA2" w:rsidRDefault="00812FA2">
      <w:pPr>
        <w:pStyle w:val="ConsPlusNormal"/>
        <w:jc w:val="both"/>
      </w:pPr>
      <w:r>
        <w:t xml:space="preserve">(в ред. законов НАО от 13.03.2015 </w:t>
      </w:r>
      <w:hyperlink r:id="rId49" w:history="1">
        <w:r>
          <w:rPr>
            <w:color w:val="0000FF"/>
          </w:rPr>
          <w:t>N 61-ОЗ</w:t>
        </w:r>
      </w:hyperlink>
      <w:r>
        <w:t xml:space="preserve">, от 27.10.2015 </w:t>
      </w:r>
      <w:hyperlink r:id="rId50" w:history="1">
        <w:r>
          <w:rPr>
            <w:color w:val="0000FF"/>
          </w:rPr>
          <w:t>N 132-ОЗ</w:t>
        </w:r>
      </w:hyperlink>
      <w:r>
        <w:t xml:space="preserve">, от 23.06.2017 </w:t>
      </w:r>
      <w:hyperlink r:id="rId51" w:history="1">
        <w:r>
          <w:rPr>
            <w:color w:val="0000FF"/>
          </w:rPr>
          <w:t>N 320-ОЗ</w:t>
        </w:r>
      </w:hyperlink>
      <w:r>
        <w:t>)</w:t>
      </w:r>
    </w:p>
    <w:p w:rsidR="00812FA2" w:rsidRDefault="00812FA2">
      <w:pPr>
        <w:pStyle w:val="ConsPlusNormal"/>
        <w:spacing w:before="220"/>
        <w:ind w:firstLine="540"/>
        <w:jc w:val="both"/>
      </w:pPr>
      <w:r>
        <w:t xml:space="preserve">Ежегодное предоставление новогодних подарков детям, путевок детям-сиротам и детям, оставшимся без попечения родителей, в детские оздоровительные организации, ежегодная денежная выплата многодетным семьям на приобретение одежды для каждого ребенка, обучающегося в общеобразовательной организации или профессиональной образовательной организации, компенсационная выплата на каждого ребенка в многодетной семье осуществляются в соответствии с </w:t>
      </w:r>
      <w:hyperlink r:id="rId52" w:history="1">
        <w:r>
          <w:rPr>
            <w:color w:val="0000FF"/>
          </w:rPr>
          <w:t>законом</w:t>
        </w:r>
      </w:hyperlink>
      <w:r>
        <w:t xml:space="preserve"> Ненецкого автономного округа от 26 февраля 2007 года N 21-ОЗ "О поддержке семьи, материнства, отцовства и детства в Ненецком автономном округе".</w:t>
      </w:r>
    </w:p>
    <w:p w:rsidR="00812FA2" w:rsidRDefault="00812FA2">
      <w:pPr>
        <w:pStyle w:val="ConsPlusNormal"/>
        <w:jc w:val="both"/>
      </w:pPr>
      <w:r>
        <w:t xml:space="preserve">(в ред. законов НАО от 27.10.2015 </w:t>
      </w:r>
      <w:hyperlink r:id="rId53" w:history="1">
        <w:r>
          <w:rPr>
            <w:color w:val="0000FF"/>
          </w:rPr>
          <w:t>N 132-ОЗ</w:t>
        </w:r>
      </w:hyperlink>
      <w:r>
        <w:t xml:space="preserve">, от 12.07.2018 </w:t>
      </w:r>
      <w:hyperlink r:id="rId54" w:history="1">
        <w:r>
          <w:rPr>
            <w:color w:val="0000FF"/>
          </w:rPr>
          <w:t>N 411-ОЗ</w:t>
        </w:r>
      </w:hyperlink>
      <w:r>
        <w:t>)</w:t>
      </w:r>
    </w:p>
    <w:p w:rsidR="00812FA2" w:rsidRDefault="00812FA2">
      <w:pPr>
        <w:pStyle w:val="ConsPlusNormal"/>
        <w:spacing w:before="220"/>
        <w:ind w:firstLine="540"/>
        <w:jc w:val="both"/>
      </w:pPr>
      <w:r>
        <w:t xml:space="preserve">Единовременное денежное пособие при усыновлении ребенка выплачивается в соответствии с </w:t>
      </w:r>
      <w:hyperlink r:id="rId55" w:history="1">
        <w:r>
          <w:rPr>
            <w:color w:val="0000FF"/>
          </w:rPr>
          <w:t>законом</w:t>
        </w:r>
      </w:hyperlink>
      <w:r>
        <w:t xml:space="preserve"> Ненецкого автономного округа от 22 сентября 2011 года N 57-ОЗ "О дополнительных мерах социальной поддержки детей-сирот и детей, оставшихся без попечения родителей, переданных под опеку или попечительство, в приемные семьи либо на усыновление в семьи граждан, проживающих на территории Ненецкого автономного округа".</w:t>
      </w:r>
    </w:p>
    <w:p w:rsidR="00812FA2" w:rsidRDefault="00812FA2">
      <w:pPr>
        <w:pStyle w:val="ConsPlusNormal"/>
        <w:jc w:val="both"/>
      </w:pPr>
    </w:p>
    <w:p w:rsidR="00812FA2" w:rsidRDefault="00812FA2">
      <w:pPr>
        <w:pStyle w:val="ConsPlusTitle"/>
        <w:ind w:firstLine="540"/>
        <w:jc w:val="both"/>
        <w:outlineLvl w:val="1"/>
      </w:pPr>
      <w:r>
        <w:t>Статья 2. Порядок предоставления и финансирования мер социальной поддержки</w:t>
      </w:r>
    </w:p>
    <w:p w:rsidR="00812FA2" w:rsidRDefault="00812FA2">
      <w:pPr>
        <w:pStyle w:val="ConsPlusNormal"/>
        <w:jc w:val="both"/>
      </w:pPr>
    </w:p>
    <w:p w:rsidR="00812FA2" w:rsidRDefault="00812FA2">
      <w:pPr>
        <w:pStyle w:val="ConsPlusNormal"/>
        <w:ind w:firstLine="540"/>
        <w:jc w:val="both"/>
      </w:pPr>
      <w:r>
        <w:t>1. Порядок предоставления мер социальной поддержки, предусмотренных настоящим законом, устанавливается постановлением Администрации Ненецкого автономного округа.</w:t>
      </w:r>
    </w:p>
    <w:p w:rsidR="00812FA2" w:rsidRDefault="00812FA2">
      <w:pPr>
        <w:pStyle w:val="ConsPlusNormal"/>
        <w:spacing w:before="220"/>
        <w:ind w:firstLine="540"/>
        <w:jc w:val="both"/>
      </w:pPr>
      <w:r>
        <w:t>2. Финансирование расходов, связанных с исполнением настоящего закона, в том числе по доставке, пересылке и перечислению выплат, предусмотренных настоящим законом, осуществляется за счет средств окружного бюджета, а в случаях, предусмотренных законодательством Российской Федерации, - за счет межбюджетных трансфертов (за исключением дотаций, субсидий и субвенций), предоставляемых из федерального бюджета окружному бюджету.</w:t>
      </w:r>
    </w:p>
    <w:p w:rsidR="00812FA2" w:rsidRDefault="00812FA2">
      <w:pPr>
        <w:pStyle w:val="ConsPlusNormal"/>
        <w:jc w:val="both"/>
      </w:pPr>
      <w:r>
        <w:t xml:space="preserve">(в ред. </w:t>
      </w:r>
      <w:hyperlink r:id="rId56" w:history="1">
        <w:r>
          <w:rPr>
            <w:color w:val="0000FF"/>
          </w:rPr>
          <w:t>закона</w:t>
        </w:r>
      </w:hyperlink>
      <w:r>
        <w:t xml:space="preserve"> НАО от 08.12.2014 N 23-ОЗ)</w:t>
      </w:r>
    </w:p>
    <w:p w:rsidR="00812FA2" w:rsidRDefault="00812FA2">
      <w:pPr>
        <w:pStyle w:val="ConsPlusNormal"/>
        <w:spacing w:before="220"/>
        <w:ind w:firstLine="540"/>
        <w:jc w:val="both"/>
      </w:pPr>
      <w:r>
        <w:lastRenderedPageBreak/>
        <w:t xml:space="preserve">3. В случаях, установленных </w:t>
      </w:r>
      <w:hyperlink w:anchor="P244" w:history="1">
        <w:r>
          <w:rPr>
            <w:color w:val="0000FF"/>
          </w:rPr>
          <w:t>частью 3 статьи 14</w:t>
        </w:r>
      </w:hyperlink>
      <w:r>
        <w:t xml:space="preserve">, </w:t>
      </w:r>
      <w:hyperlink w:anchor="P311" w:history="1">
        <w:r>
          <w:rPr>
            <w:color w:val="0000FF"/>
          </w:rPr>
          <w:t>частью 3 статьи 23</w:t>
        </w:r>
      </w:hyperlink>
      <w:r>
        <w:t xml:space="preserve"> и </w:t>
      </w:r>
      <w:hyperlink w:anchor="P321" w:history="1">
        <w:r>
          <w:rPr>
            <w:color w:val="0000FF"/>
          </w:rPr>
          <w:t>частью 2 статьи 24</w:t>
        </w:r>
      </w:hyperlink>
      <w:r>
        <w:t xml:space="preserve"> настоящего закона, районный коэффициент применяется в размере 1,8, за исключением получателей ежемесячных пособий (выплат), проживающих на территориях муниципальных образований "Юшарский сельсовет" Ненецкого автономного округа, "Карский сельсовет" Ненецкого автономного округа, "Шоинский сельсовет" Ненецкого автономного округа, "Колгуевский сельсовет" Ненецкого автономного округа, "Поселок Амдерма" Ненецкого автономного округа, для которых районный коэффициент применяется в размере 2,0.</w:t>
      </w:r>
    </w:p>
    <w:p w:rsidR="00812FA2" w:rsidRDefault="00812FA2">
      <w:pPr>
        <w:pStyle w:val="ConsPlusNormal"/>
        <w:jc w:val="both"/>
      </w:pPr>
    </w:p>
    <w:p w:rsidR="00812FA2" w:rsidRDefault="00812FA2">
      <w:pPr>
        <w:pStyle w:val="ConsPlusTitle"/>
        <w:jc w:val="center"/>
        <w:outlineLvl w:val="0"/>
      </w:pPr>
      <w:r>
        <w:t>Глава 2. МЕРЫ СОЦИАЛЬНОЙ ПОДДЕРЖКИ</w:t>
      </w:r>
    </w:p>
    <w:p w:rsidR="00812FA2" w:rsidRDefault="00812FA2">
      <w:pPr>
        <w:pStyle w:val="ConsPlusTitle"/>
        <w:jc w:val="center"/>
      </w:pPr>
      <w:r>
        <w:t>ОТДЕЛЬНЫХ КАТЕГОРИЙ ГРАЖДАН</w:t>
      </w:r>
    </w:p>
    <w:p w:rsidR="00812FA2" w:rsidRDefault="00812FA2">
      <w:pPr>
        <w:pStyle w:val="ConsPlusNormal"/>
        <w:jc w:val="both"/>
      </w:pPr>
    </w:p>
    <w:p w:rsidR="00812FA2" w:rsidRDefault="00812FA2">
      <w:pPr>
        <w:pStyle w:val="ConsPlusTitle"/>
        <w:ind w:firstLine="540"/>
        <w:jc w:val="both"/>
        <w:outlineLvl w:val="1"/>
      </w:pPr>
      <w:bookmarkStart w:id="0" w:name="P54"/>
      <w:bookmarkEnd w:id="0"/>
      <w:r>
        <w:t>Статья 3. Категории получателей мер социальной поддержки</w:t>
      </w:r>
    </w:p>
    <w:p w:rsidR="00812FA2" w:rsidRDefault="00812FA2">
      <w:pPr>
        <w:pStyle w:val="ConsPlusNormal"/>
        <w:jc w:val="both"/>
      </w:pPr>
    </w:p>
    <w:p w:rsidR="00812FA2" w:rsidRDefault="00812FA2">
      <w:pPr>
        <w:pStyle w:val="ConsPlusNormal"/>
        <w:ind w:firstLine="540"/>
        <w:jc w:val="both"/>
      </w:pPr>
      <w:r>
        <w:t>Право на социальную поддержку в соответствии с настоящей главой имеют следующие категории граждан, проживающих на территории Ненецкого автономного округа:</w:t>
      </w:r>
    </w:p>
    <w:p w:rsidR="00812FA2" w:rsidRDefault="00812FA2">
      <w:pPr>
        <w:pStyle w:val="ConsPlusNormal"/>
        <w:spacing w:before="220"/>
        <w:ind w:firstLine="540"/>
        <w:jc w:val="both"/>
      </w:pPr>
      <w:r>
        <w:t>1) ветераны труда;</w:t>
      </w:r>
    </w:p>
    <w:p w:rsidR="00812FA2" w:rsidRDefault="00812FA2">
      <w:pPr>
        <w:pStyle w:val="ConsPlusNormal"/>
        <w:spacing w:before="220"/>
        <w:ind w:firstLine="540"/>
        <w:jc w:val="both"/>
      </w:pPr>
      <w:r>
        <w:t>2) ветераны труда Ненецкого автономного округа;</w:t>
      </w:r>
    </w:p>
    <w:p w:rsidR="00812FA2" w:rsidRDefault="00812FA2">
      <w:pPr>
        <w:pStyle w:val="ConsPlusNormal"/>
        <w:spacing w:before="220"/>
        <w:ind w:firstLine="540"/>
        <w:jc w:val="both"/>
      </w:pPr>
      <w:r>
        <w:t>3) лица, награжденные до 1 января 2007 года Почетной грамотой Ненецкого автономного округа, достигшие возраста 50 лет - для женщин и 55 лет - для мужчин;</w:t>
      </w:r>
    </w:p>
    <w:p w:rsidR="00812FA2" w:rsidRDefault="00812FA2">
      <w:pPr>
        <w:pStyle w:val="ConsPlusNormal"/>
        <w:jc w:val="both"/>
      </w:pPr>
      <w:r>
        <w:t xml:space="preserve">(в ред. </w:t>
      </w:r>
      <w:hyperlink r:id="rId57" w:history="1">
        <w:r>
          <w:rPr>
            <w:color w:val="0000FF"/>
          </w:rPr>
          <w:t>закона</w:t>
        </w:r>
      </w:hyperlink>
      <w:r>
        <w:t xml:space="preserve"> НАО от 02.10.2018 N 1-ОЗ)</w:t>
      </w:r>
    </w:p>
    <w:p w:rsidR="00812FA2" w:rsidRDefault="00812FA2">
      <w:pPr>
        <w:pStyle w:val="ConsPlusNormal"/>
        <w:spacing w:before="220"/>
        <w:ind w:firstLine="540"/>
        <w:jc w:val="both"/>
      </w:pPr>
      <w:r>
        <w:t>4) лица, выполнявшие в период прохождения военной службы по призыву задачи в условиях чрезвычайного положения, при вооруженных конфликтах и боевых действиях, установленных федеральным законодательством;</w:t>
      </w:r>
    </w:p>
    <w:p w:rsidR="00812FA2" w:rsidRDefault="00812FA2">
      <w:pPr>
        <w:pStyle w:val="ConsPlusNormal"/>
        <w:spacing w:before="220"/>
        <w:ind w:firstLine="540"/>
        <w:jc w:val="both"/>
      </w:pPr>
      <w:r>
        <w:t>5)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812FA2" w:rsidRDefault="00812FA2">
      <w:pPr>
        <w:pStyle w:val="ConsPlusNormal"/>
        <w:spacing w:before="220"/>
        <w:ind w:firstLine="540"/>
        <w:jc w:val="both"/>
      </w:pPr>
      <w:r>
        <w:t>6) лица, подвергшиеся политическим репрессиям и впоследствии реабилитированные (далее - реабилитированные лица);</w:t>
      </w:r>
    </w:p>
    <w:p w:rsidR="00812FA2" w:rsidRDefault="00812FA2">
      <w:pPr>
        <w:pStyle w:val="ConsPlusNormal"/>
        <w:spacing w:before="220"/>
        <w:ind w:firstLine="540"/>
        <w:jc w:val="both"/>
      </w:pPr>
      <w:r>
        <w:t>7) лица, признанные пострадавшими от политических репрессий;</w:t>
      </w:r>
    </w:p>
    <w:p w:rsidR="00812FA2" w:rsidRDefault="00812FA2">
      <w:pPr>
        <w:pStyle w:val="ConsPlusNormal"/>
        <w:spacing w:before="220"/>
        <w:ind w:firstLine="540"/>
        <w:jc w:val="both"/>
      </w:pPr>
      <w:r>
        <w:t>8) лица, награжденные знаком "Жителю блокадного Ленинграда";</w:t>
      </w:r>
    </w:p>
    <w:p w:rsidR="00812FA2" w:rsidRDefault="00812FA2">
      <w:pPr>
        <w:pStyle w:val="ConsPlusNormal"/>
        <w:spacing w:before="220"/>
        <w:ind w:firstLine="540"/>
        <w:jc w:val="both"/>
      </w:pPr>
      <w:r>
        <w:t>9) бывшие несовершеннолетние узники фашизма;</w:t>
      </w:r>
    </w:p>
    <w:p w:rsidR="00812FA2" w:rsidRDefault="00812FA2">
      <w:pPr>
        <w:pStyle w:val="ConsPlusNormal"/>
        <w:spacing w:before="220"/>
        <w:ind w:firstLine="540"/>
        <w:jc w:val="both"/>
      </w:pPr>
      <w:r>
        <w:t>10) инвалиды всех степеней ограничения способности к трудовой деятельности;</w:t>
      </w:r>
    </w:p>
    <w:p w:rsidR="00812FA2" w:rsidRDefault="00812FA2">
      <w:pPr>
        <w:pStyle w:val="ConsPlusNormal"/>
        <w:spacing w:before="220"/>
        <w:ind w:firstLine="540"/>
        <w:jc w:val="both"/>
      </w:pPr>
      <w:r>
        <w:t>11) инвалиды, не имеющие степени ограничения способности к трудовой деятельности;</w:t>
      </w:r>
    </w:p>
    <w:p w:rsidR="00812FA2" w:rsidRDefault="00812FA2">
      <w:pPr>
        <w:pStyle w:val="ConsPlusNormal"/>
        <w:spacing w:before="220"/>
        <w:ind w:firstLine="540"/>
        <w:jc w:val="both"/>
      </w:pPr>
      <w:r>
        <w:t>12) дети-инвалиды;</w:t>
      </w:r>
    </w:p>
    <w:p w:rsidR="00812FA2" w:rsidRDefault="00812FA2">
      <w:pPr>
        <w:pStyle w:val="ConsPlusNormal"/>
        <w:spacing w:before="220"/>
        <w:ind w:firstLine="540"/>
        <w:jc w:val="both"/>
      </w:pPr>
      <w:r>
        <w:t>13) граждане, подвергшиеся воздействию радиации вследствие катастрофы на Чернобыльской АЭС;</w:t>
      </w:r>
    </w:p>
    <w:p w:rsidR="00812FA2" w:rsidRDefault="00812FA2">
      <w:pPr>
        <w:pStyle w:val="ConsPlusNormal"/>
        <w:spacing w:before="220"/>
        <w:ind w:firstLine="540"/>
        <w:jc w:val="both"/>
      </w:pPr>
      <w:r>
        <w:t>14) граждане, подвергшиеся радиационному воздействию вследствие ядерных испытаний на Семипалатинском полигоне;</w:t>
      </w:r>
    </w:p>
    <w:p w:rsidR="00812FA2" w:rsidRDefault="00812FA2">
      <w:pPr>
        <w:pStyle w:val="ConsPlusNormal"/>
        <w:spacing w:before="220"/>
        <w:ind w:firstLine="540"/>
        <w:jc w:val="both"/>
      </w:pPr>
      <w:r>
        <w:t>15) пенсионеры по старости;</w:t>
      </w:r>
    </w:p>
    <w:p w:rsidR="00812FA2" w:rsidRDefault="00812FA2">
      <w:pPr>
        <w:pStyle w:val="ConsPlusNormal"/>
        <w:spacing w:before="220"/>
        <w:ind w:firstLine="540"/>
        <w:jc w:val="both"/>
      </w:pPr>
      <w:r>
        <w:t>16) ветераны военной службы;</w:t>
      </w:r>
    </w:p>
    <w:p w:rsidR="00812FA2" w:rsidRDefault="00812FA2">
      <w:pPr>
        <w:pStyle w:val="ConsPlusNormal"/>
        <w:spacing w:before="220"/>
        <w:ind w:firstLine="540"/>
        <w:jc w:val="both"/>
      </w:pPr>
      <w:r>
        <w:lastRenderedPageBreak/>
        <w:t xml:space="preserve">17) утратил силу с 1 июля 2016 года. - </w:t>
      </w:r>
      <w:hyperlink r:id="rId58" w:history="1">
        <w:r>
          <w:rPr>
            <w:color w:val="0000FF"/>
          </w:rPr>
          <w:t>Закон</w:t>
        </w:r>
      </w:hyperlink>
      <w:r>
        <w:t xml:space="preserve"> НАО от 30.05.2016 N 210-ОЗ;</w:t>
      </w:r>
    </w:p>
    <w:p w:rsidR="00812FA2" w:rsidRDefault="00812FA2">
      <w:pPr>
        <w:pStyle w:val="ConsPlusNormal"/>
        <w:spacing w:before="220"/>
        <w:ind w:firstLine="540"/>
        <w:jc w:val="both"/>
      </w:pPr>
      <w:r>
        <w:t>18) нетрудоспособные члены семей погибших (умерших) инвалидов войны, участников Великой Отечественной войны, ветеранов боевых действий, состоявшие на их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p w:rsidR="00812FA2" w:rsidRDefault="00812FA2">
      <w:pPr>
        <w:pStyle w:val="ConsPlusNormal"/>
        <w:spacing w:before="220"/>
        <w:ind w:firstLine="540"/>
        <w:jc w:val="both"/>
      </w:pPr>
      <w:r>
        <w:t>19) родители погибших (умерших) инвалидов войны, ветеранов боевых действий;</w:t>
      </w:r>
    </w:p>
    <w:p w:rsidR="00812FA2" w:rsidRDefault="00812FA2">
      <w:pPr>
        <w:pStyle w:val="ConsPlusNormal"/>
        <w:spacing w:before="220"/>
        <w:ind w:firstLine="540"/>
        <w:jc w:val="both"/>
      </w:pPr>
      <w:r>
        <w:t>20) супруга (супруг) погибшего (умершего) инвалида войны, не вступившая (не вступивший) в повторный брак;</w:t>
      </w:r>
    </w:p>
    <w:p w:rsidR="00812FA2" w:rsidRDefault="00812FA2">
      <w:pPr>
        <w:pStyle w:val="ConsPlusNormal"/>
        <w:spacing w:before="220"/>
        <w:ind w:firstLine="540"/>
        <w:jc w:val="both"/>
      </w:pPr>
      <w:r>
        <w:t>21) супруга (супруг) умершего участника Великой Отечественной войны или ветерана боевых действий, не вступившая (не вступивший) в повторный брак и проживающая (проживающий) одиноко;</w:t>
      </w:r>
    </w:p>
    <w:p w:rsidR="00812FA2" w:rsidRDefault="00812FA2">
      <w:pPr>
        <w:pStyle w:val="ConsPlusNormal"/>
        <w:spacing w:before="220"/>
        <w:ind w:firstLine="540"/>
        <w:jc w:val="both"/>
      </w:pPr>
      <w:r>
        <w:t>22) граждане пожилого возраста, к которым для целей настоящей главы относятся женщины старше 55 лет и мужчины старше 60 лет.</w:t>
      </w:r>
    </w:p>
    <w:p w:rsidR="00812FA2" w:rsidRDefault="00812FA2">
      <w:pPr>
        <w:pStyle w:val="ConsPlusNormal"/>
        <w:jc w:val="both"/>
      </w:pPr>
    </w:p>
    <w:p w:rsidR="00812FA2" w:rsidRDefault="00812FA2">
      <w:pPr>
        <w:pStyle w:val="ConsPlusTitle"/>
        <w:ind w:firstLine="540"/>
        <w:jc w:val="both"/>
        <w:outlineLvl w:val="1"/>
      </w:pPr>
      <w:r>
        <w:t>Статья 4. Присвоение званий "Ветеран труда" и "Ветеран труда Ненецкого автономного округа"</w:t>
      </w:r>
    </w:p>
    <w:p w:rsidR="00812FA2" w:rsidRDefault="00812FA2">
      <w:pPr>
        <w:pStyle w:val="ConsPlusNormal"/>
        <w:jc w:val="both"/>
      </w:pPr>
    </w:p>
    <w:p w:rsidR="00812FA2" w:rsidRDefault="00812FA2">
      <w:pPr>
        <w:pStyle w:val="ConsPlusNormal"/>
        <w:ind w:firstLine="540"/>
        <w:jc w:val="both"/>
      </w:pPr>
      <w:r>
        <w:t>1. Звание "Ветеран труда" присваивается:</w:t>
      </w:r>
    </w:p>
    <w:p w:rsidR="00812FA2" w:rsidRDefault="00812FA2">
      <w:pPr>
        <w:pStyle w:val="ConsPlusNormal"/>
        <w:spacing w:before="220"/>
        <w:ind w:firstLine="540"/>
        <w:jc w:val="both"/>
      </w:pPr>
      <w:r>
        <w:t>1) лицам, награжденным орденами или медалями СССР или Российской Федерации, либо удостоенным почетных званий СССР или Российской Федерации, либо награжденным почетными грамотами Президента Российской Федерации или удостоенным благодарности Президента Российской Федерации, либо награжденным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имеющим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rsidR="00812FA2" w:rsidRDefault="00812FA2">
      <w:pPr>
        <w:pStyle w:val="ConsPlusNormal"/>
        <w:spacing w:before="220"/>
        <w:ind w:firstLine="540"/>
        <w:jc w:val="both"/>
      </w:pPr>
      <w:r>
        <w:t>2) лицам, начавшим трудовую деятельность в несовершеннолетнем возрасте в период Великой Отечественной войны и имеющим трудовой (страховой) стаж не менее 40 лет для мужчин и 35 лет для женщин.</w:t>
      </w:r>
    </w:p>
    <w:p w:rsidR="00812FA2" w:rsidRDefault="00812FA2">
      <w:pPr>
        <w:pStyle w:val="ConsPlusNormal"/>
        <w:jc w:val="both"/>
      </w:pPr>
      <w:r>
        <w:t xml:space="preserve">(часть 1 в ред. </w:t>
      </w:r>
      <w:hyperlink r:id="rId59" w:history="1">
        <w:r>
          <w:rPr>
            <w:color w:val="0000FF"/>
          </w:rPr>
          <w:t>закона</w:t>
        </w:r>
      </w:hyperlink>
      <w:r>
        <w:t xml:space="preserve"> НАО от 30.05.2016 N 210-ОЗ)</w:t>
      </w:r>
    </w:p>
    <w:p w:rsidR="00812FA2" w:rsidRDefault="00812FA2">
      <w:pPr>
        <w:pStyle w:val="ConsPlusNormal"/>
        <w:spacing w:before="220"/>
        <w:ind w:firstLine="540"/>
        <w:jc w:val="both"/>
      </w:pPr>
      <w:r>
        <w:t>1.1. За гражданами, которые по состоянию на 30 июня 2016 года награждены ведомственными знаками отличия в труде, право на присвоение звания "Ветеран труда" сохраняется при наличии трудового (страхового) стажа, учитываемого для назначения пенсии, не менее 25 лет для мужчин и 20 лет для женщин или выслуги лет, необходимой для назначения пенсии за выслугу лет в календарном исчислении.</w:t>
      </w:r>
    </w:p>
    <w:p w:rsidR="00812FA2" w:rsidRDefault="00812FA2">
      <w:pPr>
        <w:pStyle w:val="ConsPlusNormal"/>
        <w:jc w:val="both"/>
      </w:pPr>
      <w:r>
        <w:t xml:space="preserve">(часть 1.1 введена </w:t>
      </w:r>
      <w:hyperlink r:id="rId60" w:history="1">
        <w:r>
          <w:rPr>
            <w:color w:val="0000FF"/>
          </w:rPr>
          <w:t>законом</w:t>
        </w:r>
      </w:hyperlink>
      <w:r>
        <w:t xml:space="preserve"> НАО от 30.05.2016 N 210-ОЗ)</w:t>
      </w:r>
    </w:p>
    <w:p w:rsidR="00812FA2" w:rsidRDefault="00812FA2">
      <w:pPr>
        <w:pStyle w:val="ConsPlusNormal"/>
        <w:spacing w:before="220"/>
        <w:ind w:firstLine="540"/>
        <w:jc w:val="both"/>
      </w:pPr>
      <w:r>
        <w:t>2. Звание "Ветеран труда Ненецкого автономного округа" присваивается:</w:t>
      </w:r>
    </w:p>
    <w:p w:rsidR="00812FA2" w:rsidRDefault="00812FA2">
      <w:pPr>
        <w:pStyle w:val="ConsPlusNormal"/>
        <w:spacing w:before="220"/>
        <w:ind w:firstLine="540"/>
        <w:jc w:val="both"/>
      </w:pPr>
      <w:r>
        <w:t xml:space="preserve">1) лицам, проживающим на территории Ненецкого автономного округа, имеющим трудовой стаж на территории Ненецкого автономного округа не менее 30 календарных лет для женщин и не менее 35 календарных лет для мужчин и награжденным медалью "За особые заслуги перед Ненецким автономным округом" или Почетной грамотой Ненецкого автономного округа, или знаком отличия Ненецкого автономного округа "За безупречную службу Ненецкому автономному округу", или знаком отличия "Трудовая доблесть", либо удостоенным почетного звания "Почетный гражданин Ненецкого автономного округа" или профессиональных почетных званий Ненецкого автономного округа, либо награжденным государственными наградами Российской Федерации, либо удостоенным почетных званий СССР, РСФСР или Российской Федерации, либо награжденным </w:t>
      </w:r>
      <w:r>
        <w:lastRenderedPageBreak/>
        <w:t>ведомственными знаками отличия в труде;</w:t>
      </w:r>
    </w:p>
    <w:p w:rsidR="00812FA2" w:rsidRDefault="00812FA2">
      <w:pPr>
        <w:pStyle w:val="ConsPlusNormal"/>
        <w:jc w:val="both"/>
      </w:pPr>
      <w:r>
        <w:t xml:space="preserve">(п. 1 в ред. </w:t>
      </w:r>
      <w:hyperlink r:id="rId61" w:history="1">
        <w:r>
          <w:rPr>
            <w:color w:val="0000FF"/>
          </w:rPr>
          <w:t>закона</w:t>
        </w:r>
      </w:hyperlink>
      <w:r>
        <w:t xml:space="preserve"> НАО от 30.05.2016 N 210-ОЗ)</w:t>
      </w:r>
    </w:p>
    <w:p w:rsidR="00812FA2" w:rsidRDefault="00812FA2">
      <w:pPr>
        <w:pStyle w:val="ConsPlusNormal"/>
        <w:spacing w:before="220"/>
        <w:ind w:firstLine="540"/>
        <w:jc w:val="both"/>
      </w:pPr>
      <w:r>
        <w:t>2) лицам, проживающим на территории Ненецкого автономного округа и проработавшим на территории Ненецкого автономного округа в качестве оленеводов, чумработников, рыбаков, охотников-промысловиков не менее 30 календарных лет для женщин и не менее 35 календарных лет для мужчин;</w:t>
      </w:r>
    </w:p>
    <w:p w:rsidR="00812FA2" w:rsidRDefault="00812FA2">
      <w:pPr>
        <w:pStyle w:val="ConsPlusNormal"/>
        <w:spacing w:before="220"/>
        <w:ind w:firstLine="540"/>
        <w:jc w:val="both"/>
      </w:pPr>
      <w:r>
        <w:t>3) лицам, проживающим на территории Ненецкого автономного округа и имеющим трудовой стаж на его территории не менее 35 календарных лет для женщин и не менее 40 календарных лет для мужчин.</w:t>
      </w:r>
    </w:p>
    <w:p w:rsidR="00812FA2" w:rsidRDefault="00812FA2">
      <w:pPr>
        <w:pStyle w:val="ConsPlusNormal"/>
        <w:jc w:val="both"/>
      </w:pPr>
      <w:r>
        <w:t xml:space="preserve">(часть 2 в ред. </w:t>
      </w:r>
      <w:hyperlink r:id="rId62" w:history="1">
        <w:r>
          <w:rPr>
            <w:color w:val="0000FF"/>
          </w:rPr>
          <w:t>закона</w:t>
        </w:r>
      </w:hyperlink>
      <w:r>
        <w:t xml:space="preserve"> НАО от 27.10.2015 N 132-ОЗ)</w:t>
      </w:r>
    </w:p>
    <w:p w:rsidR="00812FA2" w:rsidRDefault="00812FA2">
      <w:pPr>
        <w:pStyle w:val="ConsPlusNormal"/>
        <w:spacing w:before="220"/>
        <w:ind w:firstLine="540"/>
        <w:jc w:val="both"/>
      </w:pPr>
      <w:r>
        <w:t>2.1. В трудовой стаж лиц, претендующих на присвоение звания "Ветеран труда Ненецкого автономного округа", включаются периоды работы и (или) иной деятельности за пределами территории Ненецкого автономного округа, к которым относятся:</w:t>
      </w:r>
    </w:p>
    <w:p w:rsidR="00812FA2" w:rsidRDefault="00812FA2">
      <w:pPr>
        <w:pStyle w:val="ConsPlusNormal"/>
        <w:spacing w:before="220"/>
        <w:ind w:firstLine="540"/>
        <w:jc w:val="both"/>
      </w:pPr>
      <w:r>
        <w:t>1) периоды прохождения срочной военной службы в случае, если гражданин был призван из Ненецкого автономного округа;</w:t>
      </w:r>
    </w:p>
    <w:p w:rsidR="00812FA2" w:rsidRDefault="00812FA2">
      <w:pPr>
        <w:pStyle w:val="ConsPlusNormal"/>
        <w:spacing w:before="220"/>
        <w:ind w:firstLine="540"/>
        <w:jc w:val="both"/>
      </w:pPr>
      <w:r>
        <w:t>2) периоды прохождения срочной военной службы в случае, если гражданин был призван по месту пребывания на военную службу в период обучения в образовательных организациях среднего профессионального образования, высшего образования по очной форме, расположенных на территориях других субъектов Российской Федерации, если непосредственно перед поступлением в указанные образовательные организации гражданин постоянно проживал в Ненецком автономном округе.</w:t>
      </w:r>
    </w:p>
    <w:p w:rsidR="00812FA2" w:rsidRDefault="00812FA2">
      <w:pPr>
        <w:pStyle w:val="ConsPlusNormal"/>
        <w:jc w:val="both"/>
      </w:pPr>
      <w:r>
        <w:t xml:space="preserve">(часть 2.1 введена </w:t>
      </w:r>
      <w:hyperlink r:id="rId63" w:history="1">
        <w:r>
          <w:rPr>
            <w:color w:val="0000FF"/>
          </w:rPr>
          <w:t>законом</w:t>
        </w:r>
      </w:hyperlink>
      <w:r>
        <w:t xml:space="preserve"> НАО от 27.10.2015 N 132-ОЗ)</w:t>
      </w:r>
    </w:p>
    <w:p w:rsidR="00812FA2" w:rsidRDefault="00812FA2">
      <w:pPr>
        <w:pStyle w:val="ConsPlusNormal"/>
        <w:spacing w:before="220"/>
        <w:ind w:firstLine="540"/>
        <w:jc w:val="both"/>
      </w:pPr>
      <w:r>
        <w:t xml:space="preserve">2.2. Лицам, уволенным за виновные действия по основаниям, предусмотренным Трудовым </w:t>
      </w:r>
      <w:hyperlink r:id="rId64" w:history="1">
        <w:r>
          <w:rPr>
            <w:color w:val="0000FF"/>
          </w:rPr>
          <w:t>кодексом</w:t>
        </w:r>
      </w:hyperlink>
      <w:r>
        <w:t xml:space="preserve"> Российской Федерации, а также лицам, имеющим или имевшим судимость за тяжкое (особо тяжкое) преступление, звание "Ветеран труда Ненецкого автономного округа" не присваивается.</w:t>
      </w:r>
    </w:p>
    <w:p w:rsidR="00812FA2" w:rsidRDefault="00812FA2">
      <w:pPr>
        <w:pStyle w:val="ConsPlusNormal"/>
        <w:jc w:val="both"/>
      </w:pPr>
      <w:r>
        <w:t xml:space="preserve">(часть 2.2 введена </w:t>
      </w:r>
      <w:hyperlink r:id="rId65" w:history="1">
        <w:r>
          <w:rPr>
            <w:color w:val="0000FF"/>
          </w:rPr>
          <w:t>законом</w:t>
        </w:r>
      </w:hyperlink>
      <w:r>
        <w:t xml:space="preserve"> НАО от 27.10.2015 N 132-ОЗ)</w:t>
      </w:r>
    </w:p>
    <w:p w:rsidR="00812FA2" w:rsidRDefault="00812FA2">
      <w:pPr>
        <w:pStyle w:val="ConsPlusNormal"/>
        <w:spacing w:before="220"/>
        <w:ind w:firstLine="540"/>
        <w:jc w:val="both"/>
      </w:pPr>
      <w:r>
        <w:t>3. Порядок присвоения званий "Ветеран труда" и "Ветеран труда Ненецкого автономного округа" устанавливается постановлением Администрации Ненецкого автономного округа.</w:t>
      </w:r>
    </w:p>
    <w:p w:rsidR="00812FA2" w:rsidRDefault="00812FA2">
      <w:pPr>
        <w:pStyle w:val="ConsPlusNormal"/>
        <w:jc w:val="both"/>
      </w:pPr>
    </w:p>
    <w:p w:rsidR="00812FA2" w:rsidRDefault="00812FA2">
      <w:pPr>
        <w:pStyle w:val="ConsPlusTitle"/>
        <w:ind w:firstLine="540"/>
        <w:jc w:val="both"/>
        <w:outlineLvl w:val="1"/>
      </w:pPr>
      <w:r>
        <w:t>Статья 5. Меры социальной поддержки ветеранов, а также граждан, приравненных к ним</w:t>
      </w:r>
    </w:p>
    <w:p w:rsidR="00812FA2" w:rsidRDefault="00812FA2">
      <w:pPr>
        <w:pStyle w:val="ConsPlusNormal"/>
        <w:jc w:val="both"/>
      </w:pPr>
    </w:p>
    <w:p w:rsidR="00812FA2" w:rsidRDefault="00812FA2">
      <w:pPr>
        <w:pStyle w:val="ConsPlusNormal"/>
        <w:ind w:firstLine="540"/>
        <w:jc w:val="both"/>
      </w:pPr>
      <w:r>
        <w:t>1. Лицам, достигшим возраста 50 лет - для женщин, 55 лет - для мужчин, проживающим на территории Ненецкого автономного округа и имеющим звание "Ветеран труда" или звание "Ветеран труда Ненецкого автономного округа" либо награжденным до 1 января 2007 года Почетной грамотой Ненецкого автономного округа, либо являющимся ветеранами военной службы, предоставляются следующие меры социальной поддержки:</w:t>
      </w:r>
    </w:p>
    <w:p w:rsidR="00812FA2" w:rsidRDefault="00812FA2">
      <w:pPr>
        <w:pStyle w:val="ConsPlusNormal"/>
        <w:jc w:val="both"/>
      </w:pPr>
      <w:r>
        <w:t xml:space="preserve">(в ред. </w:t>
      </w:r>
      <w:hyperlink r:id="rId66" w:history="1">
        <w:r>
          <w:rPr>
            <w:color w:val="0000FF"/>
          </w:rPr>
          <w:t>закона</w:t>
        </w:r>
      </w:hyperlink>
      <w:r>
        <w:t xml:space="preserve"> НАО от 02.10.2018 N 1-ОЗ)</w:t>
      </w:r>
    </w:p>
    <w:p w:rsidR="00812FA2" w:rsidRDefault="00812FA2">
      <w:pPr>
        <w:pStyle w:val="ConsPlusNormal"/>
        <w:spacing w:before="220"/>
        <w:ind w:firstLine="540"/>
        <w:jc w:val="both"/>
      </w:pPr>
      <w:bookmarkStart w:id="1" w:name="P107"/>
      <w:bookmarkEnd w:id="1"/>
      <w:r>
        <w:t>1) оплата в размере 50 процентов занимаемой общей площади жилых помещений независимо от вида жилищного фонда в пределах социальной нормы площади жилья;</w:t>
      </w:r>
    </w:p>
    <w:p w:rsidR="00812FA2" w:rsidRDefault="00812FA2">
      <w:pPr>
        <w:pStyle w:val="ConsPlusNormal"/>
        <w:spacing w:before="220"/>
        <w:ind w:firstLine="540"/>
        <w:jc w:val="both"/>
      </w:pPr>
      <w:bookmarkStart w:id="2" w:name="P108"/>
      <w:bookmarkEnd w:id="2"/>
      <w:r>
        <w:t xml:space="preserve">2) оплата в размере 50 процентов стоимости коммунальных услуг (холодное водоснабжение, горячее водоснабжение, водоотведение, электроснабжение, газоснабжение, отопление), предоставленных в жилом помещении и в процессе использования общего имущества в многоквартирном доме, а также в жилом помещении в домовладении (далее - коммунальные услуги) независимо от формы собственности жилищного фонда, в пределах нормативов потребления указанных услуг, установленных в соответствии с </w:t>
      </w:r>
      <w:hyperlink w:anchor="P203" w:history="1">
        <w:r>
          <w:rPr>
            <w:color w:val="0000FF"/>
          </w:rPr>
          <w:t>частью 5 статьи 11</w:t>
        </w:r>
      </w:hyperlink>
      <w:r>
        <w:t xml:space="preserve"> настоящего </w:t>
      </w:r>
      <w:r>
        <w:lastRenderedPageBreak/>
        <w:t>закона;</w:t>
      </w:r>
    </w:p>
    <w:p w:rsidR="00812FA2" w:rsidRDefault="00812FA2">
      <w:pPr>
        <w:pStyle w:val="ConsPlusNormal"/>
        <w:spacing w:before="220"/>
        <w:ind w:firstLine="540"/>
        <w:jc w:val="both"/>
      </w:pPr>
      <w:bookmarkStart w:id="3" w:name="P109"/>
      <w:bookmarkEnd w:id="3"/>
      <w:r>
        <w:t>3) оплата в размере 50 процентов стоимости твердого топлива, приобретаемого в пределах норм, установленных для продажи населению на территории Ненецкого автономного округа, проживающему в домах, имеющих печное отопление, и оплата в размере 50 процентов стоимости транспортных услуг по доставке этого топлива;</w:t>
      </w:r>
    </w:p>
    <w:p w:rsidR="00812FA2" w:rsidRDefault="00812FA2">
      <w:pPr>
        <w:pStyle w:val="ConsPlusNormal"/>
        <w:spacing w:before="220"/>
        <w:ind w:firstLine="540"/>
        <w:jc w:val="both"/>
      </w:pPr>
      <w:bookmarkStart w:id="4" w:name="P110"/>
      <w:bookmarkEnd w:id="4"/>
      <w:r>
        <w:t>4) оплата в размере 50 процентов платы за пользование услугами местной телефонной связи (квартирным телефоном) и радиотрансляционной точкой;</w:t>
      </w:r>
    </w:p>
    <w:p w:rsidR="00812FA2" w:rsidRDefault="00812FA2">
      <w:pPr>
        <w:pStyle w:val="ConsPlusNormal"/>
        <w:spacing w:before="220"/>
        <w:ind w:firstLine="540"/>
        <w:jc w:val="both"/>
      </w:pPr>
      <w:r>
        <w:t>5) бесплатный проезд на всех видах городского пассажирского транспорта (кроме такси), на автомобильном транспорте общего пользования пригородного сообщения (кроме такси);</w:t>
      </w:r>
    </w:p>
    <w:p w:rsidR="00812FA2" w:rsidRDefault="00812FA2">
      <w:pPr>
        <w:pStyle w:val="ConsPlusNormal"/>
        <w:spacing w:before="220"/>
        <w:ind w:firstLine="540"/>
        <w:jc w:val="both"/>
      </w:pPr>
      <w:r>
        <w:t>6) бесплатный проезд на водном транспорте местного сообщения;</w:t>
      </w:r>
    </w:p>
    <w:p w:rsidR="00812FA2" w:rsidRDefault="00812FA2">
      <w:pPr>
        <w:pStyle w:val="ConsPlusNormal"/>
        <w:spacing w:before="220"/>
        <w:ind w:firstLine="540"/>
        <w:jc w:val="both"/>
      </w:pPr>
      <w:bookmarkStart w:id="5" w:name="P113"/>
      <w:bookmarkEnd w:id="5"/>
      <w:r>
        <w:t>7) бесплатные изготовление и ремонт зубных протезов (за исключением протезов из металлокерамики и драгоценных металлов);</w:t>
      </w:r>
    </w:p>
    <w:p w:rsidR="00812FA2" w:rsidRDefault="00812FA2">
      <w:pPr>
        <w:pStyle w:val="ConsPlusNormal"/>
        <w:spacing w:before="220"/>
        <w:ind w:firstLine="540"/>
        <w:jc w:val="both"/>
      </w:pPr>
      <w:r>
        <w:t>8) бесплатное оказание медицинской помощи в медицинских организациях государственной системы здравоохранения в соответствии с Программой государственных гарантий бесплатного оказания гражданам медицинской помощи на территории Ненецкого автономного округа.</w:t>
      </w:r>
    </w:p>
    <w:p w:rsidR="00812FA2" w:rsidRDefault="00812FA2">
      <w:pPr>
        <w:pStyle w:val="ConsPlusNormal"/>
        <w:jc w:val="both"/>
      </w:pPr>
      <w:r>
        <w:t xml:space="preserve">(п. 8 в ред. </w:t>
      </w:r>
      <w:hyperlink r:id="rId67" w:history="1">
        <w:r>
          <w:rPr>
            <w:color w:val="0000FF"/>
          </w:rPr>
          <w:t>закона</w:t>
        </w:r>
      </w:hyperlink>
      <w:r>
        <w:t xml:space="preserve"> НАО от 26.05.2014 N 33-ОЗ)</w:t>
      </w:r>
    </w:p>
    <w:p w:rsidR="00812FA2" w:rsidRDefault="00812FA2">
      <w:pPr>
        <w:pStyle w:val="ConsPlusNormal"/>
        <w:spacing w:before="220"/>
        <w:ind w:firstLine="540"/>
        <w:jc w:val="both"/>
      </w:pPr>
      <w:r>
        <w:t xml:space="preserve">2. Мера социальной поддержки, установленная в </w:t>
      </w:r>
      <w:hyperlink w:anchor="P107" w:history="1">
        <w:r>
          <w:rPr>
            <w:color w:val="0000FF"/>
          </w:rPr>
          <w:t>пункте 1 части 1</w:t>
        </w:r>
      </w:hyperlink>
      <w:r>
        <w:t xml:space="preserve"> настоящей статьи, предоставляется также нетрудоспособным членам семьи (супруге, супругу, детям, не достигшим возраста 18 лет) ветеранов труда, ветеранов труда Ненецкого автономного округа, ветеранов военной службы, лиц, награжденных до 1 января 2007 года Почетной грамотой Ненецкого автономного округа, достигших возраста 50 лет - для женщин и 55 лет - для мужчин, проживающим совместно с ними и находящимся на их полном содержании.</w:t>
      </w:r>
    </w:p>
    <w:p w:rsidR="00812FA2" w:rsidRDefault="00812FA2">
      <w:pPr>
        <w:pStyle w:val="ConsPlusNormal"/>
        <w:jc w:val="both"/>
      </w:pPr>
      <w:r>
        <w:t xml:space="preserve">(в ред. законов НАО от 30.05.2016 </w:t>
      </w:r>
      <w:hyperlink r:id="rId68" w:history="1">
        <w:r>
          <w:rPr>
            <w:color w:val="0000FF"/>
          </w:rPr>
          <w:t>N 210-ОЗ</w:t>
        </w:r>
      </w:hyperlink>
      <w:r>
        <w:t xml:space="preserve">, от 02.10.2018 </w:t>
      </w:r>
      <w:hyperlink r:id="rId69" w:history="1">
        <w:r>
          <w:rPr>
            <w:color w:val="0000FF"/>
          </w:rPr>
          <w:t>N 1-ОЗ</w:t>
        </w:r>
      </w:hyperlink>
      <w:r>
        <w:t>)</w:t>
      </w:r>
    </w:p>
    <w:p w:rsidR="00812FA2" w:rsidRDefault="00812FA2">
      <w:pPr>
        <w:pStyle w:val="ConsPlusNormal"/>
        <w:spacing w:before="220"/>
        <w:ind w:firstLine="540"/>
        <w:jc w:val="both"/>
      </w:pPr>
      <w:r>
        <w:t xml:space="preserve">3. Утратила силу с 1 января 2019 года. - </w:t>
      </w:r>
      <w:hyperlink r:id="rId70" w:history="1">
        <w:r>
          <w:rPr>
            <w:color w:val="0000FF"/>
          </w:rPr>
          <w:t>Закон</w:t>
        </w:r>
      </w:hyperlink>
      <w:r>
        <w:t xml:space="preserve"> НАО от 02.10.2018 N 1-ОЗ.</w:t>
      </w:r>
    </w:p>
    <w:p w:rsidR="00812FA2" w:rsidRDefault="00812FA2">
      <w:pPr>
        <w:pStyle w:val="ConsPlusNormal"/>
        <w:spacing w:before="220"/>
        <w:ind w:firstLine="540"/>
        <w:jc w:val="both"/>
      </w:pPr>
      <w:r>
        <w:t xml:space="preserve">4. Меры социальной поддержки, установленные в </w:t>
      </w:r>
      <w:hyperlink w:anchor="P110" w:history="1">
        <w:r>
          <w:rPr>
            <w:color w:val="0000FF"/>
          </w:rPr>
          <w:t>пунктах 4</w:t>
        </w:r>
      </w:hyperlink>
      <w:r>
        <w:t xml:space="preserve"> - </w:t>
      </w:r>
      <w:hyperlink w:anchor="P113" w:history="1">
        <w:r>
          <w:rPr>
            <w:color w:val="0000FF"/>
          </w:rPr>
          <w:t>7 части 1</w:t>
        </w:r>
      </w:hyperlink>
      <w:r>
        <w:t xml:space="preserve"> настоящей статьи, осуществляются путем предоставления ежемесячной компенсационной денежной выплаты в размере 1 000 рублей.</w:t>
      </w:r>
    </w:p>
    <w:p w:rsidR="00812FA2" w:rsidRDefault="00812FA2">
      <w:pPr>
        <w:pStyle w:val="ConsPlusNormal"/>
        <w:jc w:val="both"/>
      </w:pPr>
      <w:r>
        <w:t xml:space="preserve">(в ред. </w:t>
      </w:r>
      <w:hyperlink r:id="rId71" w:history="1">
        <w:r>
          <w:rPr>
            <w:color w:val="0000FF"/>
          </w:rPr>
          <w:t>закона</w:t>
        </w:r>
      </w:hyperlink>
      <w:r>
        <w:t xml:space="preserve"> НАО от 26.09.2017 N 328-ОЗ)</w:t>
      </w:r>
    </w:p>
    <w:p w:rsidR="00812FA2" w:rsidRDefault="00812FA2">
      <w:pPr>
        <w:pStyle w:val="ConsPlusNormal"/>
        <w:spacing w:before="220"/>
        <w:ind w:firstLine="540"/>
        <w:jc w:val="both"/>
      </w:pPr>
      <w:r>
        <w:t>Иные меры социальной поддержки, предусмотренные настоящей статьей, предоставляются в формах и в порядке, установленных Администрацией Ненецкого автономного округа.</w:t>
      </w:r>
    </w:p>
    <w:p w:rsidR="00812FA2" w:rsidRDefault="00812FA2">
      <w:pPr>
        <w:pStyle w:val="ConsPlusNormal"/>
        <w:jc w:val="both"/>
      </w:pPr>
    </w:p>
    <w:p w:rsidR="00812FA2" w:rsidRDefault="00812FA2">
      <w:pPr>
        <w:pStyle w:val="ConsPlusTitle"/>
        <w:ind w:firstLine="540"/>
        <w:jc w:val="both"/>
        <w:outlineLvl w:val="1"/>
      </w:pPr>
      <w:r>
        <w:t>Статья 6. Меры социальной поддержки лиц, проработавших в тылу в период Великой Отечественной войны, а также граждан, приравненных к ним</w:t>
      </w:r>
    </w:p>
    <w:p w:rsidR="00812FA2" w:rsidRDefault="00812FA2">
      <w:pPr>
        <w:pStyle w:val="ConsPlusNormal"/>
        <w:jc w:val="both"/>
      </w:pPr>
    </w:p>
    <w:p w:rsidR="00812FA2" w:rsidRDefault="00812FA2">
      <w:pPr>
        <w:pStyle w:val="ConsPlusNormal"/>
        <w:ind w:firstLine="540"/>
        <w:jc w:val="both"/>
      </w:pPr>
      <w:r>
        <w:t>1.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 и проживающим на территории Ненецкого автономного округа, предоставляются следующие меры социальной поддержки:</w:t>
      </w:r>
    </w:p>
    <w:p w:rsidR="00812FA2" w:rsidRDefault="00812FA2">
      <w:pPr>
        <w:pStyle w:val="ConsPlusNormal"/>
        <w:spacing w:before="220"/>
        <w:ind w:firstLine="540"/>
        <w:jc w:val="both"/>
      </w:pPr>
      <w:r>
        <w:t>1) оплата в размере 50 процентов занимаемой общей площади жилых помещений независимо от вида жилищного фонда в пределах социальной нормы площади жилья;</w:t>
      </w:r>
    </w:p>
    <w:p w:rsidR="00812FA2" w:rsidRDefault="00812FA2">
      <w:pPr>
        <w:pStyle w:val="ConsPlusNormal"/>
        <w:spacing w:before="220"/>
        <w:ind w:firstLine="540"/>
        <w:jc w:val="both"/>
      </w:pPr>
      <w:bookmarkStart w:id="6" w:name="P127"/>
      <w:bookmarkEnd w:id="6"/>
      <w:r>
        <w:t xml:space="preserve">2) оплата в размере 50 процентов стоимости коммунальных услуг независимо от формы собственности жилищного фонда в пределах нормативов потребления указанных услуг, установленных в соответствии с </w:t>
      </w:r>
      <w:hyperlink w:anchor="P203" w:history="1">
        <w:r>
          <w:rPr>
            <w:color w:val="0000FF"/>
          </w:rPr>
          <w:t>частью 5 статьи 11</w:t>
        </w:r>
      </w:hyperlink>
      <w:r>
        <w:t xml:space="preserve"> настоящего закона;</w:t>
      </w:r>
    </w:p>
    <w:p w:rsidR="00812FA2" w:rsidRDefault="00812FA2">
      <w:pPr>
        <w:pStyle w:val="ConsPlusNormal"/>
        <w:spacing w:before="220"/>
        <w:ind w:firstLine="540"/>
        <w:jc w:val="both"/>
      </w:pPr>
      <w:bookmarkStart w:id="7" w:name="P128"/>
      <w:bookmarkEnd w:id="7"/>
      <w:r>
        <w:lastRenderedPageBreak/>
        <w:t>3) оплата в размере 50 процентов стоимости твердого топлива, приобретаемого в пределах норм, установленных для продажи населению на территории Ненецкого автономного округа, проживающему в домах, имеющих печное отопление, и оплата в размере 50 процентов стоимости транспортных услуг по доставке этого топлива;</w:t>
      </w:r>
    </w:p>
    <w:p w:rsidR="00812FA2" w:rsidRDefault="00812FA2">
      <w:pPr>
        <w:pStyle w:val="ConsPlusNormal"/>
        <w:spacing w:before="220"/>
        <w:ind w:firstLine="540"/>
        <w:jc w:val="both"/>
      </w:pPr>
      <w:bookmarkStart w:id="8" w:name="P129"/>
      <w:bookmarkEnd w:id="8"/>
      <w:r>
        <w:t>4) бесплатные изготовление и ремонт зубных протезов (за исключением протезов из металлокерамики и драгоценных металлов);</w:t>
      </w:r>
    </w:p>
    <w:p w:rsidR="00812FA2" w:rsidRDefault="00812FA2">
      <w:pPr>
        <w:pStyle w:val="ConsPlusNormal"/>
        <w:spacing w:before="220"/>
        <w:ind w:firstLine="540"/>
        <w:jc w:val="both"/>
      </w:pPr>
      <w:r>
        <w:t>5) бесплатный проезд на всех видах городского пассажирского транспорта (кроме такси), на автомобильном транспорте общего пользования пригородного сообщения (кроме такси);</w:t>
      </w:r>
    </w:p>
    <w:p w:rsidR="00812FA2" w:rsidRDefault="00812FA2">
      <w:pPr>
        <w:pStyle w:val="ConsPlusNormal"/>
        <w:spacing w:before="220"/>
        <w:ind w:firstLine="540"/>
        <w:jc w:val="both"/>
      </w:pPr>
      <w:bookmarkStart w:id="9" w:name="P131"/>
      <w:bookmarkEnd w:id="9"/>
      <w:r>
        <w:t>6) бесплатный проезд на водном транспорте местного сообщения;</w:t>
      </w:r>
    </w:p>
    <w:p w:rsidR="00812FA2" w:rsidRDefault="00812FA2">
      <w:pPr>
        <w:pStyle w:val="ConsPlusNormal"/>
        <w:spacing w:before="220"/>
        <w:ind w:firstLine="540"/>
        <w:jc w:val="both"/>
      </w:pPr>
      <w:r>
        <w:t xml:space="preserve">7) утратил силу. - </w:t>
      </w:r>
      <w:hyperlink r:id="rId72" w:history="1">
        <w:r>
          <w:rPr>
            <w:color w:val="0000FF"/>
          </w:rPr>
          <w:t>Закон</w:t>
        </w:r>
      </w:hyperlink>
      <w:r>
        <w:t xml:space="preserve"> НАО от 27.10.2015 N 132-ОЗ;</w:t>
      </w:r>
    </w:p>
    <w:p w:rsidR="00812FA2" w:rsidRDefault="00812FA2">
      <w:pPr>
        <w:pStyle w:val="ConsPlusNormal"/>
        <w:spacing w:before="220"/>
        <w:ind w:firstLine="540"/>
        <w:jc w:val="both"/>
      </w:pPr>
      <w:r>
        <w:t>8) бесплатное оказание медицинской помощи в медицинских организациях государственной системы здравоохранения в соответствии с Программой государственных гарантий бесплатного оказания гражданам медицинской помощи на территории Ненецкого автономного округа;</w:t>
      </w:r>
    </w:p>
    <w:p w:rsidR="00812FA2" w:rsidRDefault="00812FA2">
      <w:pPr>
        <w:pStyle w:val="ConsPlusNormal"/>
        <w:jc w:val="both"/>
      </w:pPr>
      <w:r>
        <w:t xml:space="preserve">(п. 8 в ред. </w:t>
      </w:r>
      <w:hyperlink r:id="rId73" w:history="1">
        <w:r>
          <w:rPr>
            <w:color w:val="0000FF"/>
          </w:rPr>
          <w:t>закона</w:t>
        </w:r>
      </w:hyperlink>
      <w:r>
        <w:t xml:space="preserve"> НАО от 26.05.2014 N 33-ОЗ)</w:t>
      </w:r>
    </w:p>
    <w:p w:rsidR="00812FA2" w:rsidRDefault="00812FA2">
      <w:pPr>
        <w:pStyle w:val="ConsPlusNormal"/>
        <w:spacing w:before="220"/>
        <w:ind w:firstLine="540"/>
        <w:jc w:val="both"/>
      </w:pPr>
      <w:r>
        <w:t xml:space="preserve">9) бесплатное обеспечение лекарственными препаратами и изделиями медицинского назначения, отпускаемыми по рецептам врачей (фельдшеров), в соответствии с </w:t>
      </w:r>
      <w:hyperlink r:id="rId74" w:history="1">
        <w:r>
          <w:rPr>
            <w:color w:val="0000FF"/>
          </w:rPr>
          <w:t>законом</w:t>
        </w:r>
      </w:hyperlink>
      <w:r>
        <w:t xml:space="preserve"> Ненецкого автономного округа от 4 июля 2007 года N 100-ОЗ "О дополнительных мерах социальной поддержки отдельных категорий граждан Российской Федерации, проживающих на территории Ненецкого автономного округа, по обеспечению лекарственными препаратами и изделиями медицинского назначения".</w:t>
      </w:r>
    </w:p>
    <w:p w:rsidR="00812FA2" w:rsidRDefault="00812FA2">
      <w:pPr>
        <w:pStyle w:val="ConsPlusNormal"/>
        <w:spacing w:before="220"/>
        <w:ind w:firstLine="540"/>
        <w:jc w:val="both"/>
      </w:pPr>
      <w:r>
        <w:t xml:space="preserve">2. Меры социальной поддержки, установленные в </w:t>
      </w:r>
      <w:hyperlink w:anchor="P129" w:history="1">
        <w:r>
          <w:rPr>
            <w:color w:val="0000FF"/>
          </w:rPr>
          <w:t>пунктах 4</w:t>
        </w:r>
      </w:hyperlink>
      <w:r>
        <w:t xml:space="preserve"> - </w:t>
      </w:r>
      <w:hyperlink w:anchor="P131" w:history="1">
        <w:r>
          <w:rPr>
            <w:color w:val="0000FF"/>
          </w:rPr>
          <w:t>6 части 1</w:t>
        </w:r>
      </w:hyperlink>
      <w:r>
        <w:t xml:space="preserve"> настоящей статьи, осуществляются путем предоставления ежемесячной компенсационной денежной выплаты в размере 1 200 рублей.</w:t>
      </w:r>
    </w:p>
    <w:p w:rsidR="00812FA2" w:rsidRDefault="00812FA2">
      <w:pPr>
        <w:pStyle w:val="ConsPlusNormal"/>
        <w:jc w:val="both"/>
      </w:pPr>
      <w:r>
        <w:t xml:space="preserve">(в ред. </w:t>
      </w:r>
      <w:hyperlink r:id="rId75" w:history="1">
        <w:r>
          <w:rPr>
            <w:color w:val="0000FF"/>
          </w:rPr>
          <w:t>закона</w:t>
        </w:r>
      </w:hyperlink>
      <w:r>
        <w:t xml:space="preserve"> НАО от 26.09.2017 N 328-ОЗ)</w:t>
      </w:r>
    </w:p>
    <w:p w:rsidR="00812FA2" w:rsidRDefault="00812FA2">
      <w:pPr>
        <w:pStyle w:val="ConsPlusNormal"/>
        <w:spacing w:before="220"/>
        <w:ind w:firstLine="540"/>
        <w:jc w:val="both"/>
      </w:pPr>
      <w:r>
        <w:t>Иные меры социальной поддержки, предусмотренные настоящей статьей, предоставляются в формах и в порядке, установленных Администрацией Ненецкого автономного округа.</w:t>
      </w:r>
    </w:p>
    <w:p w:rsidR="00812FA2" w:rsidRDefault="00812FA2">
      <w:pPr>
        <w:pStyle w:val="ConsPlusNormal"/>
        <w:jc w:val="both"/>
      </w:pPr>
    </w:p>
    <w:p w:rsidR="00812FA2" w:rsidRDefault="00812FA2">
      <w:pPr>
        <w:pStyle w:val="ConsPlusTitle"/>
        <w:ind w:firstLine="540"/>
        <w:jc w:val="both"/>
        <w:outlineLvl w:val="1"/>
      </w:pPr>
      <w:r>
        <w:t>Статья 7. Меры социальной поддержки реабилитированных лиц</w:t>
      </w:r>
    </w:p>
    <w:p w:rsidR="00812FA2" w:rsidRDefault="00812FA2">
      <w:pPr>
        <w:pStyle w:val="ConsPlusNormal"/>
        <w:jc w:val="both"/>
      </w:pPr>
    </w:p>
    <w:p w:rsidR="00812FA2" w:rsidRDefault="00812FA2">
      <w:pPr>
        <w:pStyle w:val="ConsPlusNormal"/>
        <w:ind w:firstLine="540"/>
        <w:jc w:val="both"/>
      </w:pPr>
      <w:r>
        <w:t>1. Реабилитированным лицам, проживающим на территории Ненецкого автономного округа, предоставляются следующие меры социальной поддержки:</w:t>
      </w:r>
    </w:p>
    <w:p w:rsidR="00812FA2" w:rsidRDefault="00812FA2">
      <w:pPr>
        <w:pStyle w:val="ConsPlusNormal"/>
        <w:spacing w:before="220"/>
        <w:ind w:firstLine="540"/>
        <w:jc w:val="both"/>
      </w:pPr>
      <w:bookmarkStart w:id="10" w:name="P143"/>
      <w:bookmarkEnd w:id="10"/>
      <w:r>
        <w:t xml:space="preserve">1) оплата в размере 50 процентов занимаемой общей площади жилых помещений и стоимости коммунальных услуг в пределах нормативов потребления указанных услуг, установленных в соответствии с </w:t>
      </w:r>
      <w:hyperlink w:anchor="P203" w:history="1">
        <w:r>
          <w:rPr>
            <w:color w:val="0000FF"/>
          </w:rPr>
          <w:t>частью 5 статьи 11</w:t>
        </w:r>
      </w:hyperlink>
      <w:r>
        <w:t xml:space="preserve"> настоящего закона;</w:t>
      </w:r>
    </w:p>
    <w:p w:rsidR="00812FA2" w:rsidRDefault="00812FA2">
      <w:pPr>
        <w:pStyle w:val="ConsPlusNormal"/>
        <w:spacing w:before="220"/>
        <w:ind w:firstLine="540"/>
        <w:jc w:val="both"/>
      </w:pPr>
      <w:bookmarkStart w:id="11" w:name="P144"/>
      <w:bookmarkEnd w:id="11"/>
      <w:r>
        <w:t>2) оплата в размере 50 процентов стоимости твердого топлива, приобретаемого в пределах норм, установленных для продажи населению на территории Ненецкого автономного округа, проживающему в домах, имеющих печное отопление;</w:t>
      </w:r>
    </w:p>
    <w:p w:rsidR="00812FA2" w:rsidRDefault="00812FA2">
      <w:pPr>
        <w:pStyle w:val="ConsPlusNormal"/>
        <w:spacing w:before="220"/>
        <w:ind w:firstLine="540"/>
        <w:jc w:val="both"/>
      </w:pPr>
      <w:r>
        <w:t>3) бесплатная установка квартирного телефона;</w:t>
      </w:r>
    </w:p>
    <w:p w:rsidR="00812FA2" w:rsidRDefault="00812FA2">
      <w:pPr>
        <w:pStyle w:val="ConsPlusNormal"/>
        <w:spacing w:before="220"/>
        <w:ind w:firstLine="540"/>
        <w:jc w:val="both"/>
      </w:pPr>
      <w:bookmarkStart w:id="12" w:name="P146"/>
      <w:bookmarkEnd w:id="12"/>
      <w:r>
        <w:t>4) бесплатный проезд на всех видах городского пассажирского транспорта (кроме такси), на автомобильном транспорте общего пользования пригородного сообщения (кроме такси);</w:t>
      </w:r>
    </w:p>
    <w:p w:rsidR="00812FA2" w:rsidRDefault="00812FA2">
      <w:pPr>
        <w:pStyle w:val="ConsPlusNormal"/>
        <w:spacing w:before="220"/>
        <w:ind w:firstLine="540"/>
        <w:jc w:val="both"/>
      </w:pPr>
      <w:bookmarkStart w:id="13" w:name="P147"/>
      <w:bookmarkEnd w:id="13"/>
      <w:r>
        <w:t>5) бесплатный проезд на водном транспорте местного сообщения;</w:t>
      </w:r>
    </w:p>
    <w:p w:rsidR="00812FA2" w:rsidRDefault="00812FA2">
      <w:pPr>
        <w:pStyle w:val="ConsPlusNormal"/>
        <w:spacing w:before="220"/>
        <w:ind w:firstLine="540"/>
        <w:jc w:val="both"/>
      </w:pPr>
      <w:r>
        <w:t xml:space="preserve">6) бесплатный проезд один раз в год (туда и обратно) на железнодорожном транспорте, а в </w:t>
      </w:r>
      <w:r>
        <w:lastRenderedPageBreak/>
        <w:t>районах, не имеющих железнодорожного сообщения, - скидка в размере 50 процентов при оплате проезда на водном, воздушном или междугородном автомобильном транспорте;</w:t>
      </w:r>
    </w:p>
    <w:p w:rsidR="00812FA2" w:rsidRDefault="00812FA2">
      <w:pPr>
        <w:pStyle w:val="ConsPlusNormal"/>
        <w:spacing w:before="220"/>
        <w:ind w:firstLine="540"/>
        <w:jc w:val="both"/>
      </w:pPr>
      <w:bookmarkStart w:id="14" w:name="P149"/>
      <w:bookmarkEnd w:id="14"/>
      <w:r>
        <w:t>7) бесплатные изготовление и ремонт зубных протезов (за исключением протезов из металлокерамики и драгоценных металлов), а также льготное обеспечение другими протезно-ортопедическими изделиями;</w:t>
      </w:r>
    </w:p>
    <w:p w:rsidR="00812FA2" w:rsidRDefault="00812FA2">
      <w:pPr>
        <w:pStyle w:val="ConsPlusNormal"/>
        <w:spacing w:before="220"/>
        <w:ind w:firstLine="540"/>
        <w:jc w:val="both"/>
      </w:pPr>
      <w:r>
        <w:t>8) внеочередное бесплатное оказание медицинской помощи в медицинских организациях государственной системы здравоохранения в соответствии с Программой государственных гарантий бесплатного оказания гражданам медицинской помощи на территории Ненецкого автономного округа;</w:t>
      </w:r>
    </w:p>
    <w:p w:rsidR="00812FA2" w:rsidRDefault="00812FA2">
      <w:pPr>
        <w:pStyle w:val="ConsPlusNormal"/>
        <w:jc w:val="both"/>
      </w:pPr>
      <w:r>
        <w:t xml:space="preserve">(п. 8 в ред. </w:t>
      </w:r>
      <w:hyperlink r:id="rId76" w:history="1">
        <w:r>
          <w:rPr>
            <w:color w:val="0000FF"/>
          </w:rPr>
          <w:t>закона</w:t>
        </w:r>
      </w:hyperlink>
      <w:r>
        <w:t xml:space="preserve"> НАО от 26.05.2014 N 33-ОЗ)</w:t>
      </w:r>
    </w:p>
    <w:p w:rsidR="00812FA2" w:rsidRDefault="00812FA2">
      <w:pPr>
        <w:pStyle w:val="ConsPlusNormal"/>
        <w:spacing w:before="220"/>
        <w:ind w:firstLine="540"/>
        <w:jc w:val="both"/>
      </w:pPr>
      <w:r>
        <w:t xml:space="preserve">9) обеспечение лекарственными препаратами и изделиями медицинского назначения, отпускаемыми по рецептам врачей (фельдшеров) с 50-процентной скидкой, в соответствии с </w:t>
      </w:r>
      <w:hyperlink r:id="rId77" w:history="1">
        <w:r>
          <w:rPr>
            <w:color w:val="0000FF"/>
          </w:rPr>
          <w:t>законом</w:t>
        </w:r>
      </w:hyperlink>
      <w:r>
        <w:t xml:space="preserve"> Ненецкого автономного округа от 4 июля 2007 года N 100-ОЗ "О дополнительных мерах социальной поддержки отдельных категорий граждан Российской Федерации, проживающих на территории Ненецкого автономного округа, по обеспечению лекарственными препаратами и изделиями медицинского назначения".</w:t>
      </w:r>
    </w:p>
    <w:p w:rsidR="00812FA2" w:rsidRDefault="00812FA2">
      <w:pPr>
        <w:pStyle w:val="ConsPlusNormal"/>
        <w:spacing w:before="220"/>
        <w:ind w:firstLine="540"/>
        <w:jc w:val="both"/>
      </w:pPr>
      <w:r>
        <w:t xml:space="preserve">2. Меры социальной поддержки, указанные в </w:t>
      </w:r>
      <w:hyperlink w:anchor="P143" w:history="1">
        <w:r>
          <w:rPr>
            <w:color w:val="0000FF"/>
          </w:rPr>
          <w:t>пункте 1 части 1</w:t>
        </w:r>
      </w:hyperlink>
      <w:r>
        <w:t xml:space="preserve"> настоящей статьи, предоставляются также членам семей реабилитированных лиц (супругу, супруге, детям, не создавшим собственные семьи), проживающим совместно с реабилитированными лицами.</w:t>
      </w:r>
    </w:p>
    <w:p w:rsidR="00812FA2" w:rsidRDefault="00812FA2">
      <w:pPr>
        <w:pStyle w:val="ConsPlusNormal"/>
        <w:spacing w:before="220"/>
        <w:ind w:firstLine="540"/>
        <w:jc w:val="both"/>
      </w:pPr>
      <w:r>
        <w:t>3. В случае смерти реабилитированного лица его погребение осуществляется в установленном порядке с предоставлением дополнительных мер социальной поддержки в пределах средств, предусмотренных окружным законом об окружном бюджете.</w:t>
      </w:r>
    </w:p>
    <w:p w:rsidR="00812FA2" w:rsidRDefault="00812FA2">
      <w:pPr>
        <w:pStyle w:val="ConsPlusNormal"/>
        <w:spacing w:before="220"/>
        <w:ind w:firstLine="540"/>
        <w:jc w:val="both"/>
      </w:pPr>
      <w:r>
        <w:t xml:space="preserve">4. Меры социальной поддержки, установленные в </w:t>
      </w:r>
      <w:hyperlink w:anchor="P146" w:history="1">
        <w:r>
          <w:rPr>
            <w:color w:val="0000FF"/>
          </w:rPr>
          <w:t>пунктах 4</w:t>
        </w:r>
      </w:hyperlink>
      <w:r>
        <w:t xml:space="preserve">, </w:t>
      </w:r>
      <w:hyperlink w:anchor="P147" w:history="1">
        <w:r>
          <w:rPr>
            <w:color w:val="0000FF"/>
          </w:rPr>
          <w:t>5</w:t>
        </w:r>
      </w:hyperlink>
      <w:r>
        <w:t xml:space="preserve"> и </w:t>
      </w:r>
      <w:hyperlink w:anchor="P149" w:history="1">
        <w:r>
          <w:rPr>
            <w:color w:val="0000FF"/>
          </w:rPr>
          <w:t>7 части 1</w:t>
        </w:r>
      </w:hyperlink>
      <w:r>
        <w:t xml:space="preserve"> настоящей статьи, осуществляются путем предоставления ежемесячной компенсационной денежной выплаты в размере 1 200 рублей.</w:t>
      </w:r>
    </w:p>
    <w:p w:rsidR="00812FA2" w:rsidRDefault="00812FA2">
      <w:pPr>
        <w:pStyle w:val="ConsPlusNormal"/>
        <w:jc w:val="both"/>
      </w:pPr>
      <w:r>
        <w:t xml:space="preserve">(в ред. </w:t>
      </w:r>
      <w:hyperlink r:id="rId78" w:history="1">
        <w:r>
          <w:rPr>
            <w:color w:val="0000FF"/>
          </w:rPr>
          <w:t>закона</w:t>
        </w:r>
      </w:hyperlink>
      <w:r>
        <w:t xml:space="preserve"> НАО от 26.09.2017 N 328-ОЗ)</w:t>
      </w:r>
    </w:p>
    <w:p w:rsidR="00812FA2" w:rsidRDefault="00812FA2">
      <w:pPr>
        <w:pStyle w:val="ConsPlusNormal"/>
        <w:spacing w:before="220"/>
        <w:ind w:firstLine="540"/>
        <w:jc w:val="both"/>
      </w:pPr>
      <w:r>
        <w:t>Иные меры социальной поддержки, предусмотренные настоящей статьей, предоставляются в формах и в порядке, установленных Администрацией Ненецкого автономного округа.</w:t>
      </w:r>
    </w:p>
    <w:p w:rsidR="00812FA2" w:rsidRDefault="00812FA2">
      <w:pPr>
        <w:pStyle w:val="ConsPlusNormal"/>
        <w:jc w:val="both"/>
      </w:pPr>
    </w:p>
    <w:p w:rsidR="00812FA2" w:rsidRDefault="00812FA2">
      <w:pPr>
        <w:pStyle w:val="ConsPlusTitle"/>
        <w:ind w:firstLine="540"/>
        <w:jc w:val="both"/>
        <w:outlineLvl w:val="1"/>
      </w:pPr>
      <w:r>
        <w:t>Статья 8. Меры социальной поддержки лиц, признанных пострадавшими от политических репрессий</w:t>
      </w:r>
    </w:p>
    <w:p w:rsidR="00812FA2" w:rsidRDefault="00812FA2">
      <w:pPr>
        <w:pStyle w:val="ConsPlusNormal"/>
        <w:jc w:val="both"/>
      </w:pPr>
    </w:p>
    <w:p w:rsidR="00812FA2" w:rsidRDefault="00812FA2">
      <w:pPr>
        <w:pStyle w:val="ConsPlusNormal"/>
        <w:ind w:firstLine="540"/>
        <w:jc w:val="both"/>
      </w:pPr>
      <w:bookmarkStart w:id="15" w:name="P161"/>
      <w:bookmarkEnd w:id="15"/>
      <w:r>
        <w:t>1. Лицам, признанным пострадавшими от политических репрессий и проживающим на территории Ненецкого автономного округа, предоставляются следующие меры социальной поддержки:</w:t>
      </w:r>
    </w:p>
    <w:p w:rsidR="00812FA2" w:rsidRDefault="00812FA2">
      <w:pPr>
        <w:pStyle w:val="ConsPlusNormal"/>
        <w:spacing w:before="220"/>
        <w:ind w:firstLine="540"/>
        <w:jc w:val="both"/>
      </w:pPr>
      <w:r>
        <w:t>1) оплата в размере 50 процентов занимаемой общей площади жилых помещений независимо от вида жилищного фонда в пределах социальной нормы площади жилья;</w:t>
      </w:r>
    </w:p>
    <w:p w:rsidR="00812FA2" w:rsidRDefault="00812FA2">
      <w:pPr>
        <w:pStyle w:val="ConsPlusNormal"/>
        <w:spacing w:before="220"/>
        <w:ind w:firstLine="540"/>
        <w:jc w:val="both"/>
      </w:pPr>
      <w:bookmarkStart w:id="16" w:name="P163"/>
      <w:bookmarkEnd w:id="16"/>
      <w:r>
        <w:t xml:space="preserve">2) оплата в размере 50 процентов стоимости коммунальных услуг независимо от формы собственности жилищного фонда в пределах нормативов потребления указанных услуг, установленных в соответствии с </w:t>
      </w:r>
      <w:hyperlink w:anchor="P203" w:history="1">
        <w:r>
          <w:rPr>
            <w:color w:val="0000FF"/>
          </w:rPr>
          <w:t>частью 5 статьи 11</w:t>
        </w:r>
      </w:hyperlink>
      <w:r>
        <w:t xml:space="preserve"> настоящего закона;</w:t>
      </w:r>
    </w:p>
    <w:p w:rsidR="00812FA2" w:rsidRDefault="00812FA2">
      <w:pPr>
        <w:pStyle w:val="ConsPlusNormal"/>
        <w:spacing w:before="220"/>
        <w:ind w:firstLine="540"/>
        <w:jc w:val="both"/>
      </w:pPr>
      <w:bookmarkStart w:id="17" w:name="P164"/>
      <w:bookmarkEnd w:id="17"/>
      <w:r>
        <w:t>3) оплата в размере 50 процентов стоимости твердого топлива, приобретаемого в пределах норм, установленных для продажи населению на территории Ненецкого автономного округа, проживающему в домах, имеющих печное отопление;</w:t>
      </w:r>
    </w:p>
    <w:p w:rsidR="00812FA2" w:rsidRDefault="00812FA2">
      <w:pPr>
        <w:pStyle w:val="ConsPlusNormal"/>
        <w:spacing w:before="220"/>
        <w:ind w:firstLine="540"/>
        <w:jc w:val="both"/>
      </w:pPr>
      <w:r>
        <w:t>4) первоочередная установка квартирного телефона;</w:t>
      </w:r>
    </w:p>
    <w:p w:rsidR="00812FA2" w:rsidRDefault="00812FA2">
      <w:pPr>
        <w:pStyle w:val="ConsPlusNormal"/>
        <w:spacing w:before="220"/>
        <w:ind w:firstLine="540"/>
        <w:jc w:val="both"/>
      </w:pPr>
      <w:bookmarkStart w:id="18" w:name="P166"/>
      <w:bookmarkEnd w:id="18"/>
      <w:r>
        <w:lastRenderedPageBreak/>
        <w:t>5) бесплатный проезд на всех видах городского пассажирского транспорта (кроме такси), на автомобильном транспорте общего пользования пригородного сообщения (кроме такси);</w:t>
      </w:r>
    </w:p>
    <w:p w:rsidR="00812FA2" w:rsidRDefault="00812FA2">
      <w:pPr>
        <w:pStyle w:val="ConsPlusNormal"/>
        <w:spacing w:before="220"/>
        <w:ind w:firstLine="540"/>
        <w:jc w:val="both"/>
      </w:pPr>
      <w:bookmarkStart w:id="19" w:name="P167"/>
      <w:bookmarkEnd w:id="19"/>
      <w:r>
        <w:t>6) бесплатный проезд на водном транспорте местного сообщения;</w:t>
      </w:r>
    </w:p>
    <w:p w:rsidR="00812FA2" w:rsidRDefault="00812FA2">
      <w:pPr>
        <w:pStyle w:val="ConsPlusNormal"/>
        <w:spacing w:before="220"/>
        <w:ind w:firstLine="540"/>
        <w:jc w:val="both"/>
      </w:pPr>
      <w:r>
        <w:t>7) внеочередное бесплатное оказание медицинской помощи в медицинских организациях государственной системы здравоохранения в соответствии с Программой государственных гарантий бесплатного оказания гражданам медицинской помощи на территории Ненецкого автономного округа;</w:t>
      </w:r>
    </w:p>
    <w:p w:rsidR="00812FA2" w:rsidRDefault="00812FA2">
      <w:pPr>
        <w:pStyle w:val="ConsPlusNormal"/>
        <w:jc w:val="both"/>
      </w:pPr>
      <w:r>
        <w:t xml:space="preserve">(п. 7 в ред. </w:t>
      </w:r>
      <w:hyperlink r:id="rId79" w:history="1">
        <w:r>
          <w:rPr>
            <w:color w:val="0000FF"/>
          </w:rPr>
          <w:t>закона</w:t>
        </w:r>
      </w:hyperlink>
      <w:r>
        <w:t xml:space="preserve"> НАО от 26.05.2014 N 33-ОЗ)</w:t>
      </w:r>
    </w:p>
    <w:p w:rsidR="00812FA2" w:rsidRDefault="00812FA2">
      <w:pPr>
        <w:pStyle w:val="ConsPlusNormal"/>
        <w:spacing w:before="220"/>
        <w:ind w:firstLine="540"/>
        <w:jc w:val="both"/>
      </w:pPr>
      <w:r>
        <w:t xml:space="preserve">8) обеспечение лекарственными препаратами и изделиями медицинского назначения, отпускаемыми по рецептам врачей (фельдшеров) с 50-процентной скидкой, в соответствии с </w:t>
      </w:r>
      <w:hyperlink r:id="rId80" w:history="1">
        <w:r>
          <w:rPr>
            <w:color w:val="0000FF"/>
          </w:rPr>
          <w:t>законом</w:t>
        </w:r>
      </w:hyperlink>
      <w:r>
        <w:t xml:space="preserve"> Ненецкого автономного округа от 4 июля 2007 года N 100-ОЗ "О дополнительных мерах социальной поддержки отдельных категорий граждан Российской Федерации, проживающих на территории Ненецкого автономного округа, по обеспечению лекарственными препаратами и изделиями медицинского назначения".</w:t>
      </w:r>
    </w:p>
    <w:p w:rsidR="00812FA2" w:rsidRDefault="00812FA2">
      <w:pPr>
        <w:pStyle w:val="ConsPlusNormal"/>
        <w:spacing w:before="220"/>
        <w:ind w:firstLine="540"/>
        <w:jc w:val="both"/>
      </w:pPr>
      <w:r>
        <w:t xml:space="preserve">2. Меры социальной поддержки, установленные в </w:t>
      </w:r>
      <w:hyperlink w:anchor="P166" w:history="1">
        <w:r>
          <w:rPr>
            <w:color w:val="0000FF"/>
          </w:rPr>
          <w:t>пунктах 5</w:t>
        </w:r>
      </w:hyperlink>
      <w:r>
        <w:t xml:space="preserve"> - </w:t>
      </w:r>
      <w:hyperlink w:anchor="P167" w:history="1">
        <w:r>
          <w:rPr>
            <w:color w:val="0000FF"/>
          </w:rPr>
          <w:t>6 части 1</w:t>
        </w:r>
      </w:hyperlink>
      <w:r>
        <w:t xml:space="preserve"> настоящей статьи, осуществляются путем предоставления ежемесячной компенсационной денежной выплаты в размере 800 рублей.</w:t>
      </w:r>
    </w:p>
    <w:p w:rsidR="00812FA2" w:rsidRDefault="00812FA2">
      <w:pPr>
        <w:pStyle w:val="ConsPlusNormal"/>
        <w:jc w:val="both"/>
      </w:pPr>
      <w:r>
        <w:t xml:space="preserve">(в ред. </w:t>
      </w:r>
      <w:hyperlink r:id="rId81" w:history="1">
        <w:r>
          <w:rPr>
            <w:color w:val="0000FF"/>
          </w:rPr>
          <w:t>закона</w:t>
        </w:r>
      </w:hyperlink>
      <w:r>
        <w:t xml:space="preserve"> НАО от 26.09.2017 N 328-ОЗ)</w:t>
      </w:r>
    </w:p>
    <w:p w:rsidR="00812FA2" w:rsidRDefault="00812FA2">
      <w:pPr>
        <w:pStyle w:val="ConsPlusNormal"/>
        <w:spacing w:before="220"/>
        <w:ind w:firstLine="540"/>
        <w:jc w:val="both"/>
      </w:pPr>
      <w:r>
        <w:t>Иные меры социальной поддержки, предусмотренные настоящей статьей, предоставляются в формах и в порядке, установленных Администрацией Ненецкого автономного округа.</w:t>
      </w:r>
    </w:p>
    <w:p w:rsidR="00812FA2" w:rsidRDefault="00812FA2">
      <w:pPr>
        <w:pStyle w:val="ConsPlusNormal"/>
        <w:spacing w:before="220"/>
        <w:ind w:firstLine="540"/>
        <w:jc w:val="both"/>
      </w:pPr>
      <w:bookmarkStart w:id="20" w:name="P174"/>
      <w:bookmarkEnd w:id="20"/>
      <w:r>
        <w:t xml:space="preserve">3. Помимо мер социальной поддержки, предусмотренных </w:t>
      </w:r>
      <w:hyperlink w:anchor="P161" w:history="1">
        <w:r>
          <w:rPr>
            <w:color w:val="0000FF"/>
          </w:rPr>
          <w:t>частью 1</w:t>
        </w:r>
      </w:hyperlink>
      <w:r>
        <w:t xml:space="preserve"> настоящей статьи, лица, признанные пострадавшими от политических репрессий и проживающие на территории Ненецкого автономного округа, достигшие возраста 50 лет - для женщин, 55 лет - для мужчин или получающие страховую пенсию по инвалидности (по случаю потери кормильца), имеют право на получение дополнительной ежемесячной компенсационной выплаты в размере:</w:t>
      </w:r>
    </w:p>
    <w:p w:rsidR="00812FA2" w:rsidRDefault="00812FA2">
      <w:pPr>
        <w:pStyle w:val="ConsPlusNormal"/>
        <w:jc w:val="both"/>
      </w:pPr>
      <w:r>
        <w:t xml:space="preserve">(в ред. законов НАО от 13.03.2015 </w:t>
      </w:r>
      <w:hyperlink r:id="rId82" w:history="1">
        <w:r>
          <w:rPr>
            <w:color w:val="0000FF"/>
          </w:rPr>
          <w:t>N 61-ОЗ</w:t>
        </w:r>
      </w:hyperlink>
      <w:r>
        <w:t xml:space="preserve">, от 02.10.2018 </w:t>
      </w:r>
      <w:hyperlink r:id="rId83" w:history="1">
        <w:r>
          <w:rPr>
            <w:color w:val="0000FF"/>
          </w:rPr>
          <w:t>N 1-ОЗ</w:t>
        </w:r>
      </w:hyperlink>
      <w:r>
        <w:t>)</w:t>
      </w:r>
    </w:p>
    <w:p w:rsidR="00812FA2" w:rsidRDefault="00812FA2">
      <w:pPr>
        <w:pStyle w:val="ConsPlusNormal"/>
        <w:spacing w:before="220"/>
        <w:ind w:firstLine="540"/>
        <w:jc w:val="both"/>
      </w:pPr>
      <w:r>
        <w:t>1) для лиц, являющихся инвалидами, - 1 900 рублей;</w:t>
      </w:r>
    </w:p>
    <w:p w:rsidR="00812FA2" w:rsidRDefault="00812FA2">
      <w:pPr>
        <w:pStyle w:val="ConsPlusNormal"/>
        <w:jc w:val="both"/>
      </w:pPr>
      <w:r>
        <w:t xml:space="preserve">(в ред. </w:t>
      </w:r>
      <w:hyperlink r:id="rId84" w:history="1">
        <w:r>
          <w:rPr>
            <w:color w:val="0000FF"/>
          </w:rPr>
          <w:t>закона</w:t>
        </w:r>
      </w:hyperlink>
      <w:r>
        <w:t xml:space="preserve"> НАО от 26.09.2017 N 328-ОЗ)</w:t>
      </w:r>
    </w:p>
    <w:p w:rsidR="00812FA2" w:rsidRDefault="00812FA2">
      <w:pPr>
        <w:pStyle w:val="ConsPlusNormal"/>
        <w:spacing w:before="220"/>
        <w:ind w:firstLine="540"/>
        <w:jc w:val="both"/>
      </w:pPr>
      <w:r>
        <w:t>2) для лиц, не являющихся инвалидами, - 1 000 рублей.</w:t>
      </w:r>
    </w:p>
    <w:p w:rsidR="00812FA2" w:rsidRDefault="00812FA2">
      <w:pPr>
        <w:pStyle w:val="ConsPlusNormal"/>
        <w:jc w:val="both"/>
      </w:pPr>
      <w:r>
        <w:t xml:space="preserve">(в ред. </w:t>
      </w:r>
      <w:hyperlink r:id="rId85" w:history="1">
        <w:r>
          <w:rPr>
            <w:color w:val="0000FF"/>
          </w:rPr>
          <w:t>закона</w:t>
        </w:r>
      </w:hyperlink>
      <w:r>
        <w:t xml:space="preserve"> НАО от 26.09.2017 N 328-ОЗ)</w:t>
      </w:r>
    </w:p>
    <w:p w:rsidR="00812FA2" w:rsidRDefault="00812FA2">
      <w:pPr>
        <w:pStyle w:val="ConsPlusNormal"/>
        <w:jc w:val="both"/>
      </w:pPr>
    </w:p>
    <w:p w:rsidR="00812FA2" w:rsidRDefault="00812FA2">
      <w:pPr>
        <w:pStyle w:val="ConsPlusTitle"/>
        <w:ind w:firstLine="540"/>
        <w:jc w:val="both"/>
        <w:outlineLvl w:val="1"/>
      </w:pPr>
      <w:r>
        <w:t>Статья 9. Выплаты в связи с прохождением военной службы по призыву</w:t>
      </w:r>
    </w:p>
    <w:p w:rsidR="00812FA2" w:rsidRDefault="00812FA2">
      <w:pPr>
        <w:pStyle w:val="ConsPlusNormal"/>
        <w:jc w:val="both"/>
      </w:pPr>
    </w:p>
    <w:p w:rsidR="00812FA2" w:rsidRDefault="00812FA2">
      <w:pPr>
        <w:pStyle w:val="ConsPlusNormal"/>
        <w:ind w:firstLine="540"/>
        <w:jc w:val="both"/>
      </w:pPr>
      <w:r>
        <w:t>1. Гражданам, выполнявшим в период прохождения военной службы по призыву задачи в условиях чрезвычайного положения, при вооруженных конфликтах и боевых действиях и проживающим на территории Ненецкого автономного округа, предоставляются следующие меры социальной поддержки:</w:t>
      </w:r>
    </w:p>
    <w:p w:rsidR="00812FA2" w:rsidRDefault="00812FA2">
      <w:pPr>
        <w:pStyle w:val="ConsPlusNormal"/>
        <w:spacing w:before="220"/>
        <w:ind w:firstLine="540"/>
        <w:jc w:val="both"/>
      </w:pPr>
      <w:bookmarkStart w:id="21" w:name="P184"/>
      <w:bookmarkEnd w:id="21"/>
      <w:r>
        <w:t xml:space="preserve">1) оплата в размере 50 процентов стоимости коммунальных услуг независимо от формы собственности жилищного фонда в пределах нормативов потребления указанных услуг, установленных в соответствии с </w:t>
      </w:r>
      <w:hyperlink w:anchor="P203" w:history="1">
        <w:r>
          <w:rPr>
            <w:color w:val="0000FF"/>
          </w:rPr>
          <w:t>частью 5 статьи 11</w:t>
        </w:r>
      </w:hyperlink>
      <w:r>
        <w:t xml:space="preserve"> настоящего закона;</w:t>
      </w:r>
    </w:p>
    <w:p w:rsidR="00812FA2" w:rsidRDefault="00812FA2">
      <w:pPr>
        <w:pStyle w:val="ConsPlusNormal"/>
        <w:spacing w:before="220"/>
        <w:ind w:firstLine="540"/>
        <w:jc w:val="both"/>
      </w:pPr>
      <w:bookmarkStart w:id="22" w:name="P185"/>
      <w:bookmarkEnd w:id="22"/>
      <w:r>
        <w:t>2) оплата в размере 50 процентов стоимости твердого топлива, приобретаемого в пределах норм, установленных для продажи населению на территории Ненецкого автономного округа, проживающему в домах, имеющих печное отопление, и оплата в размере 50 процентов стоимости транспортных услуг по доставке этого топлива.</w:t>
      </w:r>
    </w:p>
    <w:p w:rsidR="00812FA2" w:rsidRDefault="00812FA2">
      <w:pPr>
        <w:pStyle w:val="ConsPlusNormal"/>
        <w:spacing w:before="220"/>
        <w:ind w:firstLine="540"/>
        <w:jc w:val="both"/>
      </w:pPr>
      <w:r>
        <w:t xml:space="preserve">2. Меры социальной поддержки, предусмотренные настоящей статьей, предоставляются в </w:t>
      </w:r>
      <w:r>
        <w:lastRenderedPageBreak/>
        <w:t>формах и в порядке, установленных Администрацией Ненецкого автономного округа, при наличии удостоверения ветерана боевых действий.</w:t>
      </w:r>
    </w:p>
    <w:p w:rsidR="00812FA2" w:rsidRDefault="00812FA2">
      <w:pPr>
        <w:pStyle w:val="ConsPlusNormal"/>
        <w:jc w:val="both"/>
      </w:pPr>
    </w:p>
    <w:p w:rsidR="00812FA2" w:rsidRDefault="00812FA2">
      <w:pPr>
        <w:pStyle w:val="ConsPlusTitle"/>
        <w:ind w:firstLine="540"/>
        <w:jc w:val="both"/>
        <w:outlineLvl w:val="1"/>
      </w:pPr>
      <w:bookmarkStart w:id="23" w:name="P188"/>
      <w:bookmarkEnd w:id="23"/>
      <w:r>
        <w:t>Статья 10. Единовременная компенсационная выплата гражданам пожилого возраста ко Дню пожилого человека</w:t>
      </w:r>
    </w:p>
    <w:p w:rsidR="00812FA2" w:rsidRDefault="00812FA2">
      <w:pPr>
        <w:pStyle w:val="ConsPlusNormal"/>
        <w:ind w:firstLine="540"/>
        <w:jc w:val="both"/>
      </w:pPr>
      <w:r>
        <w:t xml:space="preserve">(в ред. </w:t>
      </w:r>
      <w:hyperlink r:id="rId86" w:history="1">
        <w:r>
          <w:rPr>
            <w:color w:val="0000FF"/>
          </w:rPr>
          <w:t>закона</w:t>
        </w:r>
      </w:hyperlink>
      <w:r>
        <w:t xml:space="preserve"> НАО от 27.10.2015 N 132-ОЗ)</w:t>
      </w:r>
    </w:p>
    <w:p w:rsidR="00812FA2" w:rsidRDefault="00812FA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2FA2">
        <w:trPr>
          <w:jc w:val="center"/>
        </w:trPr>
        <w:tc>
          <w:tcPr>
            <w:tcW w:w="9294" w:type="dxa"/>
            <w:tcBorders>
              <w:top w:val="nil"/>
              <w:left w:val="single" w:sz="24" w:space="0" w:color="CED3F1"/>
              <w:bottom w:val="nil"/>
              <w:right w:val="single" w:sz="24" w:space="0" w:color="F4F3F8"/>
            </w:tcBorders>
            <w:shd w:val="clear" w:color="auto" w:fill="F4F3F8"/>
          </w:tcPr>
          <w:p w:rsidR="00812FA2" w:rsidRDefault="00812FA2">
            <w:pPr>
              <w:pStyle w:val="ConsPlusNormal"/>
              <w:jc w:val="both"/>
            </w:pPr>
            <w:hyperlink r:id="rId87" w:history="1">
              <w:r>
                <w:rPr>
                  <w:color w:val="0000FF"/>
                </w:rPr>
                <w:t>Законом</w:t>
              </w:r>
            </w:hyperlink>
            <w:r>
              <w:rPr>
                <w:color w:val="392C69"/>
              </w:rPr>
              <w:t xml:space="preserve"> НАО от 24.12.2018 N 18-ОЗ в абзац первый статьи 10 внесены изменения, которые </w:t>
            </w:r>
            <w:hyperlink r:id="rId88" w:history="1">
              <w:r>
                <w:rPr>
                  <w:color w:val="0000FF"/>
                </w:rPr>
                <w:t>действуют</w:t>
              </w:r>
            </w:hyperlink>
            <w:r>
              <w:rPr>
                <w:color w:val="392C69"/>
              </w:rPr>
              <w:t xml:space="preserve"> по 31 декабря 2019 года.</w:t>
            </w:r>
          </w:p>
        </w:tc>
      </w:tr>
    </w:tbl>
    <w:p w:rsidR="00812FA2" w:rsidRDefault="00812FA2">
      <w:pPr>
        <w:pStyle w:val="ConsPlusNormal"/>
        <w:spacing w:before="280"/>
        <w:ind w:firstLine="540"/>
        <w:jc w:val="both"/>
      </w:pPr>
      <w:r>
        <w:t>Гражданам пожилого возраста, за исключением лиц, достигших возраста 70 лет, проживающим на территории Ненецкого автономного округа, имеющим стаж работы в Ненецком автономном округе не менее 15 лет либо срок проживания которых в Ненецком автономном округе при условии наличия установленной гражданину I, II или III группы инвалидности составляет не менее двадцати лет, ежегодно предоставляется единовременная компенсационная выплата ко Дню пожилого человека (1 октября) в размере 5 000 рублей.</w:t>
      </w:r>
    </w:p>
    <w:p w:rsidR="00812FA2" w:rsidRDefault="00812FA2">
      <w:pPr>
        <w:pStyle w:val="ConsPlusNormal"/>
        <w:jc w:val="both"/>
      </w:pPr>
      <w:r>
        <w:t xml:space="preserve">(в ред. законов НАО от 24.12.2018 </w:t>
      </w:r>
      <w:hyperlink r:id="rId89" w:history="1">
        <w:r>
          <w:rPr>
            <w:color w:val="0000FF"/>
          </w:rPr>
          <w:t>N 18-ОЗ</w:t>
        </w:r>
      </w:hyperlink>
      <w:r>
        <w:t xml:space="preserve">, от 23.04.2019 </w:t>
      </w:r>
      <w:hyperlink r:id="rId90" w:history="1">
        <w:r>
          <w:rPr>
            <w:color w:val="0000FF"/>
          </w:rPr>
          <w:t>N 77-ОЗ</w:t>
        </w:r>
      </w:hyperlink>
      <w:r>
        <w:t>)</w:t>
      </w:r>
    </w:p>
    <w:p w:rsidR="00812FA2" w:rsidRDefault="00812FA2">
      <w:pPr>
        <w:pStyle w:val="ConsPlusNormal"/>
        <w:spacing w:before="220"/>
        <w:ind w:firstLine="540"/>
        <w:jc w:val="both"/>
      </w:pPr>
      <w:r>
        <w:t>Гражданам, достигшим возраста 70 лет, проживающим на территории Ненецкого автономного округа, имеющим стаж работы в Ненецком автономном округе не менее 15 лет либо срок проживания которых в Ненецком автономном округе при условии наличия установленной гражданину I, II или III группы инвалидности составляет не менее двадцати лет, ежегодно предоставляется единовременная компенсационная выплата ко Дню пожилого человека (1 октября) в размере 16 000 рублей.</w:t>
      </w:r>
    </w:p>
    <w:p w:rsidR="00812FA2" w:rsidRDefault="00812FA2">
      <w:pPr>
        <w:pStyle w:val="ConsPlusNormal"/>
        <w:jc w:val="both"/>
      </w:pPr>
      <w:r>
        <w:t xml:space="preserve">(в ред. </w:t>
      </w:r>
      <w:hyperlink r:id="rId91" w:history="1">
        <w:r>
          <w:rPr>
            <w:color w:val="0000FF"/>
          </w:rPr>
          <w:t>закона</w:t>
        </w:r>
      </w:hyperlink>
      <w:r>
        <w:t xml:space="preserve"> НАО от 23.04.2019 N 77-ОЗ)</w:t>
      </w:r>
    </w:p>
    <w:p w:rsidR="00812FA2" w:rsidRDefault="00812FA2">
      <w:pPr>
        <w:pStyle w:val="ConsPlusNormal"/>
        <w:jc w:val="both"/>
      </w:pPr>
    </w:p>
    <w:p w:rsidR="00812FA2" w:rsidRDefault="00812FA2">
      <w:pPr>
        <w:pStyle w:val="ConsPlusTitle"/>
        <w:ind w:firstLine="540"/>
        <w:jc w:val="both"/>
        <w:outlineLvl w:val="1"/>
      </w:pPr>
      <w:r>
        <w:t>Статья 11. Особенности предоставления мер социальной поддержки</w:t>
      </w:r>
    </w:p>
    <w:p w:rsidR="00812FA2" w:rsidRDefault="00812FA2">
      <w:pPr>
        <w:pStyle w:val="ConsPlusNormal"/>
        <w:jc w:val="both"/>
      </w:pPr>
    </w:p>
    <w:p w:rsidR="00812FA2" w:rsidRDefault="00812FA2">
      <w:pPr>
        <w:pStyle w:val="ConsPlusNormal"/>
        <w:ind w:firstLine="540"/>
        <w:jc w:val="both"/>
      </w:pPr>
      <w:bookmarkStart w:id="24" w:name="P199"/>
      <w:bookmarkEnd w:id="24"/>
      <w:r>
        <w:t xml:space="preserve">1. Гражданин, одновременно относящийся к нескольким категориям граждан, определенным в </w:t>
      </w:r>
      <w:hyperlink w:anchor="P54" w:history="1">
        <w:r>
          <w:rPr>
            <w:color w:val="0000FF"/>
          </w:rPr>
          <w:t>статье 3</w:t>
        </w:r>
      </w:hyperlink>
      <w:r>
        <w:t xml:space="preserve"> настоящего закона, имеет право на получение мер социальной поддержки, установленных для одной из этих категорий граждан, по своему выбору, за исключением случая, указанного в </w:t>
      </w:r>
      <w:hyperlink w:anchor="P200" w:history="1">
        <w:r>
          <w:rPr>
            <w:color w:val="0000FF"/>
          </w:rPr>
          <w:t>части 2</w:t>
        </w:r>
      </w:hyperlink>
      <w:r>
        <w:t xml:space="preserve"> настоящей статьи.</w:t>
      </w:r>
    </w:p>
    <w:p w:rsidR="00812FA2" w:rsidRDefault="00812FA2">
      <w:pPr>
        <w:pStyle w:val="ConsPlusNormal"/>
        <w:spacing w:before="220"/>
        <w:ind w:firstLine="540"/>
        <w:jc w:val="both"/>
      </w:pPr>
      <w:bookmarkStart w:id="25" w:name="P200"/>
      <w:bookmarkEnd w:id="25"/>
      <w:r>
        <w:t xml:space="preserve">2. Право на выплату, установленную </w:t>
      </w:r>
      <w:hyperlink w:anchor="P188" w:history="1">
        <w:r>
          <w:rPr>
            <w:color w:val="0000FF"/>
          </w:rPr>
          <w:t>статьей 10</w:t>
        </w:r>
      </w:hyperlink>
      <w:r>
        <w:t xml:space="preserve"> настоящего закона, наряду с предоставлением иных мер социальной поддержки в соответствии с </w:t>
      </w:r>
      <w:hyperlink w:anchor="P199" w:history="1">
        <w:r>
          <w:rPr>
            <w:color w:val="0000FF"/>
          </w:rPr>
          <w:t>частью 1</w:t>
        </w:r>
      </w:hyperlink>
      <w:r>
        <w:t xml:space="preserve"> настоящей статьи имеют все категории граждан, определенные в </w:t>
      </w:r>
      <w:hyperlink w:anchor="P54" w:history="1">
        <w:r>
          <w:rPr>
            <w:color w:val="0000FF"/>
          </w:rPr>
          <w:t>статье 3</w:t>
        </w:r>
      </w:hyperlink>
      <w:r>
        <w:t xml:space="preserve"> настоящего закона, при условии, что они удовлетворяют требованиям, указанным в </w:t>
      </w:r>
      <w:hyperlink w:anchor="P188" w:history="1">
        <w:r>
          <w:rPr>
            <w:color w:val="0000FF"/>
          </w:rPr>
          <w:t>статье 10</w:t>
        </w:r>
      </w:hyperlink>
      <w:r>
        <w:t xml:space="preserve"> настоящего закона.</w:t>
      </w:r>
    </w:p>
    <w:p w:rsidR="00812FA2" w:rsidRDefault="00812FA2">
      <w:pPr>
        <w:pStyle w:val="ConsPlusNormal"/>
        <w:spacing w:before="220"/>
        <w:ind w:firstLine="540"/>
        <w:jc w:val="both"/>
      </w:pPr>
      <w:r>
        <w:t>3. Денежные выплаты, установленные настоящей главой, назначаются и выплачиваются в порядке, установленном постановлением Администрации Ненецкого автономного округа.</w:t>
      </w:r>
    </w:p>
    <w:p w:rsidR="00812FA2" w:rsidRDefault="00812FA2">
      <w:pPr>
        <w:pStyle w:val="ConsPlusNormal"/>
        <w:spacing w:before="220"/>
        <w:ind w:firstLine="540"/>
        <w:jc w:val="both"/>
      </w:pPr>
      <w:r>
        <w:t xml:space="preserve">4. Утратила силу. - </w:t>
      </w:r>
      <w:hyperlink r:id="rId92" w:history="1">
        <w:r>
          <w:rPr>
            <w:color w:val="0000FF"/>
          </w:rPr>
          <w:t>Закон</w:t>
        </w:r>
      </w:hyperlink>
      <w:r>
        <w:t xml:space="preserve"> НАО от 06.06.2014 N 43-ОЗ.</w:t>
      </w:r>
    </w:p>
    <w:p w:rsidR="00812FA2" w:rsidRDefault="00812FA2">
      <w:pPr>
        <w:pStyle w:val="ConsPlusNormal"/>
        <w:spacing w:before="220"/>
        <w:ind w:firstLine="540"/>
        <w:jc w:val="both"/>
      </w:pPr>
      <w:bookmarkStart w:id="26" w:name="P203"/>
      <w:bookmarkEnd w:id="26"/>
      <w:r>
        <w:t xml:space="preserve">5. В целях предоставления мер социальной поддержки, предусмотренных </w:t>
      </w:r>
      <w:hyperlink w:anchor="P108" w:history="1">
        <w:r>
          <w:rPr>
            <w:color w:val="0000FF"/>
          </w:rPr>
          <w:t>пунктами 2</w:t>
        </w:r>
      </w:hyperlink>
      <w:r>
        <w:t xml:space="preserve"> и </w:t>
      </w:r>
      <w:hyperlink w:anchor="P109" w:history="1">
        <w:r>
          <w:rPr>
            <w:color w:val="0000FF"/>
          </w:rPr>
          <w:t>3 части 1 статьи 5</w:t>
        </w:r>
      </w:hyperlink>
      <w:r>
        <w:t xml:space="preserve">, </w:t>
      </w:r>
      <w:hyperlink w:anchor="P127" w:history="1">
        <w:r>
          <w:rPr>
            <w:color w:val="0000FF"/>
          </w:rPr>
          <w:t>пунктами 2</w:t>
        </w:r>
      </w:hyperlink>
      <w:r>
        <w:t xml:space="preserve"> и </w:t>
      </w:r>
      <w:hyperlink w:anchor="P128" w:history="1">
        <w:r>
          <w:rPr>
            <w:color w:val="0000FF"/>
          </w:rPr>
          <w:t>3 части 1 статьи 6</w:t>
        </w:r>
      </w:hyperlink>
      <w:r>
        <w:t xml:space="preserve">, </w:t>
      </w:r>
      <w:hyperlink w:anchor="P143" w:history="1">
        <w:r>
          <w:rPr>
            <w:color w:val="0000FF"/>
          </w:rPr>
          <w:t>пунктами 1</w:t>
        </w:r>
      </w:hyperlink>
      <w:r>
        <w:t xml:space="preserve"> и </w:t>
      </w:r>
      <w:hyperlink w:anchor="P144" w:history="1">
        <w:r>
          <w:rPr>
            <w:color w:val="0000FF"/>
          </w:rPr>
          <w:t>2 части 1 статьи 7</w:t>
        </w:r>
      </w:hyperlink>
      <w:r>
        <w:t xml:space="preserve">, </w:t>
      </w:r>
      <w:hyperlink w:anchor="P163" w:history="1">
        <w:r>
          <w:rPr>
            <w:color w:val="0000FF"/>
          </w:rPr>
          <w:t>пунктами 2</w:t>
        </w:r>
      </w:hyperlink>
      <w:r>
        <w:t xml:space="preserve"> и </w:t>
      </w:r>
      <w:hyperlink w:anchor="P164" w:history="1">
        <w:r>
          <w:rPr>
            <w:color w:val="0000FF"/>
          </w:rPr>
          <w:t>3 части 1 статьи 8</w:t>
        </w:r>
      </w:hyperlink>
      <w:r>
        <w:t xml:space="preserve">, </w:t>
      </w:r>
      <w:hyperlink w:anchor="P184" w:history="1">
        <w:r>
          <w:rPr>
            <w:color w:val="0000FF"/>
          </w:rPr>
          <w:t>пунктами 1</w:t>
        </w:r>
      </w:hyperlink>
      <w:r>
        <w:t xml:space="preserve"> и </w:t>
      </w:r>
      <w:hyperlink w:anchor="P185" w:history="1">
        <w:r>
          <w:rPr>
            <w:color w:val="0000FF"/>
          </w:rPr>
          <w:t>2 части 1 статьи 9</w:t>
        </w:r>
      </w:hyperlink>
      <w:r>
        <w:t xml:space="preserve">, </w:t>
      </w:r>
      <w:hyperlink w:anchor="P277" w:history="1">
        <w:r>
          <w:rPr>
            <w:color w:val="0000FF"/>
          </w:rPr>
          <w:t>пунктами 1</w:t>
        </w:r>
      </w:hyperlink>
      <w:r>
        <w:t xml:space="preserve"> и </w:t>
      </w:r>
      <w:hyperlink w:anchor="P278" w:history="1">
        <w:r>
          <w:rPr>
            <w:color w:val="0000FF"/>
          </w:rPr>
          <w:t>2 части 1 статьи 21</w:t>
        </w:r>
      </w:hyperlink>
      <w:r>
        <w:t xml:space="preserve"> настоящего закона, применяются нормативы потребления коммунальных услуг, установленные Администрацией Ненецкого автономного округа.</w:t>
      </w:r>
    </w:p>
    <w:p w:rsidR="00812FA2" w:rsidRDefault="00812FA2">
      <w:pPr>
        <w:pStyle w:val="ConsPlusNormal"/>
        <w:jc w:val="both"/>
      </w:pPr>
    </w:p>
    <w:p w:rsidR="00812FA2" w:rsidRDefault="00812FA2">
      <w:pPr>
        <w:pStyle w:val="ConsPlusTitle"/>
        <w:jc w:val="center"/>
        <w:outlineLvl w:val="0"/>
      </w:pPr>
      <w:r>
        <w:t>Глава 3. ПОДДЕРЖКА СЕМЬИ, МАТЕРИНСТВА, ОТЦОВСТВА И ДЕТСТВА</w:t>
      </w:r>
    </w:p>
    <w:p w:rsidR="00812FA2" w:rsidRDefault="00812FA2">
      <w:pPr>
        <w:pStyle w:val="ConsPlusNormal"/>
        <w:jc w:val="both"/>
      </w:pPr>
    </w:p>
    <w:p w:rsidR="00812FA2" w:rsidRDefault="00812FA2">
      <w:pPr>
        <w:pStyle w:val="ConsPlusTitle"/>
        <w:ind w:firstLine="540"/>
        <w:jc w:val="both"/>
        <w:outlineLvl w:val="1"/>
      </w:pPr>
      <w:r>
        <w:t>Статья 12. Основные понятия, используемые в настоящей главе</w:t>
      </w:r>
    </w:p>
    <w:p w:rsidR="00812FA2" w:rsidRDefault="00812FA2">
      <w:pPr>
        <w:pStyle w:val="ConsPlusNormal"/>
        <w:jc w:val="both"/>
      </w:pPr>
    </w:p>
    <w:p w:rsidR="00812FA2" w:rsidRDefault="00812FA2">
      <w:pPr>
        <w:pStyle w:val="ConsPlusNormal"/>
        <w:ind w:firstLine="540"/>
        <w:jc w:val="both"/>
      </w:pPr>
      <w:r>
        <w:t>1. Для целей настоящей главы используются следующие основные понятия:</w:t>
      </w:r>
    </w:p>
    <w:p w:rsidR="00812FA2" w:rsidRDefault="00812FA2">
      <w:pPr>
        <w:pStyle w:val="ConsPlusNormal"/>
        <w:spacing w:before="220"/>
        <w:ind w:firstLine="540"/>
        <w:jc w:val="both"/>
      </w:pPr>
      <w:r>
        <w:lastRenderedPageBreak/>
        <w:t>1) дети-сироты - лица в возрасте до 18 лет, у которых умерли оба или единственный родитель;</w:t>
      </w:r>
    </w:p>
    <w:p w:rsidR="00812FA2" w:rsidRDefault="00812FA2">
      <w:pPr>
        <w:pStyle w:val="ConsPlusNormal"/>
        <w:spacing w:before="220"/>
        <w:ind w:firstLine="540"/>
        <w:jc w:val="both"/>
      </w:pPr>
      <w:r>
        <w:t>2) 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законодательством Российской Федерации порядке;</w:t>
      </w:r>
    </w:p>
    <w:p w:rsidR="00812FA2" w:rsidRDefault="00812FA2">
      <w:pPr>
        <w:pStyle w:val="ConsPlusNormal"/>
        <w:spacing w:before="220"/>
        <w:ind w:firstLine="540"/>
        <w:jc w:val="both"/>
      </w:pPr>
      <w:r>
        <w:t>3) лицо из числа детей-сирот - лицо в возрасте от 18 до 23 лет, у которого, когда оно находилось в возрасте до 18 лет, умерли оба или единственный родитель;</w:t>
      </w:r>
    </w:p>
    <w:p w:rsidR="00812FA2" w:rsidRDefault="00812FA2">
      <w:pPr>
        <w:pStyle w:val="ConsPlusNormal"/>
        <w:spacing w:before="220"/>
        <w:ind w:firstLine="540"/>
        <w:jc w:val="both"/>
      </w:pPr>
      <w:r>
        <w:t>4) лицо из числа детей, оставшихся без попечения родителей, - лицо в возрасте от 18 до 23 лет, которое, когда оно находилось в возрасте до 18 лет, осталось без попечения единственного или обоих родителей;</w:t>
      </w:r>
    </w:p>
    <w:p w:rsidR="00812FA2" w:rsidRDefault="00812FA2">
      <w:pPr>
        <w:pStyle w:val="ConsPlusNormal"/>
        <w:spacing w:before="220"/>
        <w:ind w:firstLine="540"/>
        <w:jc w:val="both"/>
      </w:pPr>
      <w:r>
        <w:t>5) лицо, заменяющее родителя, - усыновитель, опекун, попечитель, приемный родитель;</w:t>
      </w:r>
    </w:p>
    <w:p w:rsidR="00812FA2" w:rsidRDefault="00812FA2">
      <w:pPr>
        <w:pStyle w:val="ConsPlusNormal"/>
        <w:spacing w:before="220"/>
        <w:ind w:firstLine="540"/>
        <w:jc w:val="both"/>
      </w:pPr>
      <w:r>
        <w:t>6) многодетная семья - семья, имеющая на своем содержании и воспитании не менее трех детей в возрасте до 18 лет;</w:t>
      </w:r>
    </w:p>
    <w:p w:rsidR="00812FA2" w:rsidRDefault="00812FA2">
      <w:pPr>
        <w:pStyle w:val="ConsPlusNormal"/>
        <w:spacing w:before="220"/>
        <w:ind w:firstLine="540"/>
        <w:jc w:val="both"/>
      </w:pPr>
      <w:r>
        <w:t>7) малообеспеченность семьи - ситуация, в которой семья по независящим от нее причинам имеет среднедушевой доход ниже величины прожиточного минимума по Ненецкому автономному округу на соответствующий квартал в расчете на душу населения;</w:t>
      </w:r>
    </w:p>
    <w:p w:rsidR="00812FA2" w:rsidRDefault="00812FA2">
      <w:pPr>
        <w:pStyle w:val="ConsPlusNormal"/>
        <w:spacing w:before="220"/>
        <w:ind w:firstLine="540"/>
        <w:jc w:val="both"/>
      </w:pPr>
      <w:r>
        <w:t>8) неполная семья - семья, состоящая из одного родителя, имеющего на своем содержании и воспитании ребенка (детей);</w:t>
      </w:r>
    </w:p>
    <w:p w:rsidR="00812FA2" w:rsidRDefault="00812FA2">
      <w:pPr>
        <w:pStyle w:val="ConsPlusNormal"/>
        <w:spacing w:before="220"/>
        <w:ind w:firstLine="540"/>
        <w:jc w:val="both"/>
      </w:pPr>
      <w:r>
        <w:t>9) нетрудоспособность члена семьи - стойкая утрата членом семьи трудоспособности (кроме случаев ее утраты в результате злоупотребления им спиртными напитками, наркотическими средствами или в результате совершения им умышленного преступления) без возможности ее полного восстановления;</w:t>
      </w:r>
    </w:p>
    <w:p w:rsidR="00812FA2" w:rsidRDefault="00812FA2">
      <w:pPr>
        <w:pStyle w:val="ConsPlusNormal"/>
        <w:spacing w:before="220"/>
        <w:ind w:firstLine="540"/>
        <w:jc w:val="both"/>
      </w:pPr>
      <w:r>
        <w:t>10) ребенок - лицо до достижения им возраста 18 лет;</w:t>
      </w:r>
    </w:p>
    <w:p w:rsidR="00812FA2" w:rsidRDefault="00812FA2">
      <w:pPr>
        <w:pStyle w:val="ConsPlusNormal"/>
        <w:spacing w:before="220"/>
        <w:ind w:firstLine="540"/>
        <w:jc w:val="both"/>
      </w:pPr>
      <w:r>
        <w:t>11) семья - объединение двух или более лиц, основанное на браке, родстве, усыновлении (удочерении) и иных формах принятия детей на воспитание;</w:t>
      </w:r>
    </w:p>
    <w:p w:rsidR="00812FA2" w:rsidRDefault="00812FA2">
      <w:pPr>
        <w:pStyle w:val="ConsPlusNormal"/>
        <w:spacing w:before="220"/>
        <w:ind w:firstLine="540"/>
        <w:jc w:val="both"/>
      </w:pPr>
      <w:r>
        <w:t>12) семья, находящаяся в трудной жизненной ситуации, - семья, находящаяся в ситуации, которая объективно нарушает ее жизнедеятельность, в том числе нетрудоспособность или инвалидность члена семьи, малообеспеченность семьи, наличие в семье зарегистрированного в уполномоченном казенном учреждении Ненецкого автономного округа в сфере занятости населения безработного члена этой семьи, жестокое обращение в семье, смерть родителя ребенка, пожар, а также чрезвычайные ситуации природного и техногенного характера, иные обстоятельства непреодолимой силы, в результате которых уничтожено единственное жилое помещение этой семьи, и которую семья не может преодолеть самостоятельно;</w:t>
      </w:r>
    </w:p>
    <w:p w:rsidR="00812FA2" w:rsidRDefault="00812FA2">
      <w:pPr>
        <w:pStyle w:val="ConsPlusNormal"/>
        <w:spacing w:before="220"/>
        <w:ind w:firstLine="540"/>
        <w:jc w:val="both"/>
      </w:pPr>
      <w:r>
        <w:t xml:space="preserve">13) семья, находящаяся в социально опасном положении, - семья, имеющая несовершеннолетнего ребенка (несовершеннолетних детей), находящегося (находящихся) в социально опасном положении, а также семья, где родитель (родители) или иной законный </w:t>
      </w:r>
      <w:r>
        <w:lastRenderedPageBreak/>
        <w:t>представитель (иные законные представители) несовершеннолетнего ребенка (несовершеннолетних детей) не исполняют своих обязанностей по его (их) воспитанию, обучению и (или) содержанию и (или) отрицательно влияют на его (их) поведение либо жестоко обращаются с ним (ними);</w:t>
      </w:r>
    </w:p>
    <w:p w:rsidR="00812FA2" w:rsidRDefault="00812FA2">
      <w:pPr>
        <w:pStyle w:val="ConsPlusNormal"/>
        <w:spacing w:before="220"/>
        <w:ind w:firstLine="540"/>
        <w:jc w:val="both"/>
      </w:pPr>
      <w:r>
        <w:t>14) среднедушевой доход семьи - совокупная сумма доходов каждого члена семьи, деленная на число всех членов семьи.</w:t>
      </w:r>
    </w:p>
    <w:p w:rsidR="00812FA2" w:rsidRDefault="00812FA2">
      <w:pPr>
        <w:pStyle w:val="ConsPlusNormal"/>
        <w:spacing w:before="220"/>
        <w:ind w:firstLine="540"/>
        <w:jc w:val="both"/>
      </w:pPr>
      <w:r>
        <w:t>2. Понятия "безнадзорный", "беспризорный", "антиобщественные действия" и другие понятия, употребляемые в настоящей главе, используются в значениях, определенных законодательством Российской Федерации.</w:t>
      </w:r>
    </w:p>
    <w:p w:rsidR="00812FA2" w:rsidRDefault="00812FA2">
      <w:pPr>
        <w:pStyle w:val="ConsPlusNormal"/>
        <w:jc w:val="both"/>
      </w:pPr>
    </w:p>
    <w:p w:rsidR="00812FA2" w:rsidRDefault="00812FA2">
      <w:pPr>
        <w:pStyle w:val="ConsPlusTitle"/>
        <w:ind w:firstLine="540"/>
        <w:jc w:val="both"/>
        <w:outlineLvl w:val="1"/>
      </w:pPr>
      <w:r>
        <w:t>Статья 13. Право на пособие на ребенка</w:t>
      </w:r>
    </w:p>
    <w:p w:rsidR="00812FA2" w:rsidRDefault="00812FA2">
      <w:pPr>
        <w:pStyle w:val="ConsPlusNormal"/>
        <w:ind w:firstLine="540"/>
        <w:jc w:val="both"/>
      </w:pPr>
      <w:r>
        <w:t xml:space="preserve">(в ред. </w:t>
      </w:r>
      <w:hyperlink r:id="rId93" w:history="1">
        <w:r>
          <w:rPr>
            <w:color w:val="0000FF"/>
          </w:rPr>
          <w:t>закона</w:t>
        </w:r>
      </w:hyperlink>
      <w:r>
        <w:t xml:space="preserve"> НАО от 25.04.2017 N 311-ОЗ)</w:t>
      </w:r>
    </w:p>
    <w:p w:rsidR="00812FA2" w:rsidRDefault="00812FA2">
      <w:pPr>
        <w:pStyle w:val="ConsPlusNormal"/>
        <w:jc w:val="both"/>
      </w:pPr>
    </w:p>
    <w:p w:rsidR="00812FA2" w:rsidRDefault="00812FA2">
      <w:pPr>
        <w:pStyle w:val="ConsPlusNormal"/>
        <w:ind w:firstLine="540"/>
        <w:jc w:val="both"/>
      </w:pPr>
      <w:r>
        <w:t>1. Право на пособие на ребенка, выплачиваемое ежемесячно (далее - ежемесячное пособие на ребенка), имеет один из родителей (усыновителей, опекунов, попечителей), проживающий на территории Ненецкого автономного округа, на каждого рожденного (усыновленного, принятого под опеку (попечительство)) совместно проживающего с ним ребенка до достижения им возраста 16 лет (на обучающегося в общеобразовательной организации - до окончания им обучения, но не более чем до достижения им возраста 18 лет) в семьях со среднедушевым доходом, размер которого не превышает двукратную величину прожиточного минимума, установленного в Ненецком автономном округе в расчете на душу населения.</w:t>
      </w:r>
    </w:p>
    <w:p w:rsidR="00812FA2" w:rsidRDefault="00812FA2">
      <w:pPr>
        <w:pStyle w:val="ConsPlusNormal"/>
        <w:jc w:val="both"/>
      </w:pPr>
      <w:r>
        <w:t xml:space="preserve">(в ред. законов НАО от 27.10.2015 </w:t>
      </w:r>
      <w:hyperlink r:id="rId94" w:history="1">
        <w:r>
          <w:rPr>
            <w:color w:val="0000FF"/>
          </w:rPr>
          <w:t>N 132-ОЗ</w:t>
        </w:r>
      </w:hyperlink>
      <w:r>
        <w:t xml:space="preserve">, от 25.04.2017 </w:t>
      </w:r>
      <w:hyperlink r:id="rId95" w:history="1">
        <w:r>
          <w:rPr>
            <w:color w:val="0000FF"/>
          </w:rPr>
          <w:t>N 311-ОЗ</w:t>
        </w:r>
      </w:hyperlink>
      <w:r>
        <w:t xml:space="preserve">, от 11.06.2019 </w:t>
      </w:r>
      <w:hyperlink r:id="rId96" w:history="1">
        <w:r>
          <w:rPr>
            <w:color w:val="0000FF"/>
          </w:rPr>
          <w:t>N 100-ОЗ</w:t>
        </w:r>
      </w:hyperlink>
      <w:r>
        <w:t>)</w:t>
      </w:r>
    </w:p>
    <w:p w:rsidR="00812FA2" w:rsidRDefault="00812FA2">
      <w:pPr>
        <w:pStyle w:val="ConsPlusNormal"/>
        <w:spacing w:before="220"/>
        <w:ind w:firstLine="540"/>
        <w:jc w:val="both"/>
      </w:pPr>
      <w:r>
        <w:t>В целях настоящей статьи при определении среднедушевого дохода в составе семьи заявителя учитываются супруг (супруга) заявителя, проживающие совместно с заявителем его несовершеннолетние дети, а также дети в возрасте до 23 лет (включительно), не состоящие в браке, совместно проживающие с заявителем либо обучающиеся по очной форме обучения в образовательных организациях среднего профессионального образования, высшего образования.</w:t>
      </w:r>
    </w:p>
    <w:p w:rsidR="00812FA2" w:rsidRDefault="00812FA2">
      <w:pPr>
        <w:pStyle w:val="ConsPlusNormal"/>
        <w:jc w:val="both"/>
      </w:pPr>
      <w:r>
        <w:t xml:space="preserve">(абзац введен </w:t>
      </w:r>
      <w:hyperlink r:id="rId97" w:history="1">
        <w:r>
          <w:rPr>
            <w:color w:val="0000FF"/>
          </w:rPr>
          <w:t>законом</w:t>
        </w:r>
      </w:hyperlink>
      <w:r>
        <w:t xml:space="preserve"> НАО от 27.10.2015 N 132-ОЗ)</w:t>
      </w:r>
    </w:p>
    <w:p w:rsidR="00812FA2" w:rsidRDefault="00812FA2">
      <w:pPr>
        <w:pStyle w:val="ConsPlusNormal"/>
        <w:spacing w:before="220"/>
        <w:ind w:firstLine="540"/>
        <w:jc w:val="both"/>
      </w:pPr>
      <w:r>
        <w:t>2. Ежемесячное пособие на ребенка не выплачивается лицам, лишенным родительских прав или ограниченным в родительских правах, а также лицам, чьи дети находятся на полном государственном обеспечении.</w:t>
      </w:r>
    </w:p>
    <w:p w:rsidR="00812FA2" w:rsidRDefault="00812FA2">
      <w:pPr>
        <w:pStyle w:val="ConsPlusNormal"/>
        <w:spacing w:before="220"/>
        <w:ind w:firstLine="540"/>
        <w:jc w:val="both"/>
      </w:pPr>
      <w:r>
        <w:t>3. Получатели ежемесячного пособия на ребенка обязаны своевременно извещать уполномоченное казенное учреждение Ненецкого автономного округа о наступлении обстоятельств, влекущих изменение размеров ежемесячного пособия на ребенка или прекращение его выплаты.</w:t>
      </w:r>
    </w:p>
    <w:p w:rsidR="00812FA2" w:rsidRDefault="00812FA2">
      <w:pPr>
        <w:pStyle w:val="ConsPlusNormal"/>
        <w:spacing w:before="220"/>
        <w:ind w:firstLine="540"/>
        <w:jc w:val="both"/>
      </w:pPr>
      <w:r>
        <w:t>Срок, в течение которого получатель ежемесячного пособия на ребенка обязан сообщить об изменении дохода семьи, дающего право на получение указанного пособия, не может превышать трех месяцев.</w:t>
      </w:r>
    </w:p>
    <w:p w:rsidR="00812FA2" w:rsidRDefault="00812FA2">
      <w:pPr>
        <w:pStyle w:val="ConsPlusNormal"/>
        <w:spacing w:before="220"/>
        <w:ind w:firstLine="540"/>
        <w:jc w:val="both"/>
      </w:pPr>
      <w:r>
        <w:t xml:space="preserve">4. Лицам, имеющим право на ежемесячное пособие на ребенка в соответствии с настоящей статьей и ежемесячную компенсационную социальную выплату в соответствии с </w:t>
      </w:r>
      <w:hyperlink r:id="rId98" w:history="1">
        <w:r>
          <w:rPr>
            <w:color w:val="0000FF"/>
          </w:rPr>
          <w:t>пунктом 2</w:t>
        </w:r>
      </w:hyperlink>
      <w:r>
        <w:t xml:space="preserve"> и (или) </w:t>
      </w:r>
      <w:hyperlink r:id="rId99" w:history="1">
        <w:r>
          <w:rPr>
            <w:color w:val="0000FF"/>
          </w:rPr>
          <w:t>пунктом 4 части 1 статьи 9.2</w:t>
        </w:r>
      </w:hyperlink>
      <w:r>
        <w:t xml:space="preserve"> закона Ненецкого автономного округа от 26 февраля 2007 года N 21-ОЗ "О поддержке семьи, материнства, отцовства и детства в Ненецком автономном округе", предоставляется одна из указанных мер социальной поддержки по их выбору.</w:t>
      </w:r>
    </w:p>
    <w:p w:rsidR="00812FA2" w:rsidRDefault="00812FA2">
      <w:pPr>
        <w:pStyle w:val="ConsPlusNormal"/>
        <w:jc w:val="both"/>
      </w:pPr>
      <w:r>
        <w:t xml:space="preserve">(часть 4 введена </w:t>
      </w:r>
      <w:hyperlink r:id="rId100" w:history="1">
        <w:r>
          <w:rPr>
            <w:color w:val="0000FF"/>
          </w:rPr>
          <w:t>законом</w:t>
        </w:r>
      </w:hyperlink>
      <w:r>
        <w:t xml:space="preserve"> НАО от 26.12.2016 N 290-ОЗ)</w:t>
      </w:r>
    </w:p>
    <w:p w:rsidR="00812FA2" w:rsidRDefault="00812FA2">
      <w:pPr>
        <w:pStyle w:val="ConsPlusNormal"/>
        <w:jc w:val="both"/>
      </w:pPr>
    </w:p>
    <w:p w:rsidR="00812FA2" w:rsidRDefault="00812FA2">
      <w:pPr>
        <w:pStyle w:val="ConsPlusTitle"/>
        <w:ind w:firstLine="540"/>
        <w:jc w:val="both"/>
        <w:outlineLvl w:val="1"/>
      </w:pPr>
      <w:r>
        <w:t>Статья 14. Размер ежемесячного пособия на ребенка</w:t>
      </w:r>
    </w:p>
    <w:p w:rsidR="00812FA2" w:rsidRDefault="00812FA2">
      <w:pPr>
        <w:pStyle w:val="ConsPlusNormal"/>
        <w:jc w:val="both"/>
      </w:pPr>
    </w:p>
    <w:p w:rsidR="00812FA2" w:rsidRDefault="00812FA2">
      <w:pPr>
        <w:pStyle w:val="ConsPlusNormal"/>
        <w:ind w:firstLine="540"/>
        <w:jc w:val="both"/>
      </w:pPr>
      <w:r>
        <w:t>1. Размер ежемесячного пособия на ребенка составляет 556 рублей.</w:t>
      </w:r>
    </w:p>
    <w:p w:rsidR="00812FA2" w:rsidRDefault="00812FA2">
      <w:pPr>
        <w:pStyle w:val="ConsPlusNormal"/>
        <w:jc w:val="both"/>
      </w:pPr>
      <w:r>
        <w:lastRenderedPageBreak/>
        <w:t xml:space="preserve">(в ред. </w:t>
      </w:r>
      <w:hyperlink r:id="rId101" w:history="1">
        <w:r>
          <w:rPr>
            <w:color w:val="0000FF"/>
          </w:rPr>
          <w:t>закона</w:t>
        </w:r>
      </w:hyperlink>
      <w:r>
        <w:t xml:space="preserve"> НАО от 26.09.2017 N 328-ОЗ)</w:t>
      </w:r>
    </w:p>
    <w:p w:rsidR="00812FA2" w:rsidRDefault="00812FA2">
      <w:pPr>
        <w:pStyle w:val="ConsPlusNormal"/>
        <w:spacing w:before="220"/>
        <w:ind w:firstLine="540"/>
        <w:jc w:val="both"/>
      </w:pPr>
      <w:r>
        <w:t>2. Размер ежемесячного пособия на ребенка увеличивается на 100 процентов на детей одиноких матерей, на 50 процентов -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а также на детей военнослужащих, проходящих военную службу по призыву.</w:t>
      </w:r>
    </w:p>
    <w:p w:rsidR="00812FA2" w:rsidRDefault="00812FA2">
      <w:pPr>
        <w:pStyle w:val="ConsPlusNormal"/>
        <w:spacing w:before="220"/>
        <w:ind w:firstLine="540"/>
        <w:jc w:val="both"/>
      </w:pPr>
      <w:bookmarkStart w:id="27" w:name="P244"/>
      <w:bookmarkEnd w:id="27"/>
      <w:r>
        <w:t>3. Выплата ежемесячного пособия на ребенка производится с учетом районного коэффициента.</w:t>
      </w:r>
    </w:p>
    <w:p w:rsidR="00812FA2" w:rsidRDefault="00812FA2">
      <w:pPr>
        <w:pStyle w:val="ConsPlusNormal"/>
        <w:jc w:val="both"/>
      </w:pPr>
    </w:p>
    <w:p w:rsidR="00812FA2" w:rsidRDefault="00812FA2">
      <w:pPr>
        <w:pStyle w:val="ConsPlusTitle"/>
        <w:ind w:firstLine="540"/>
        <w:jc w:val="both"/>
        <w:outlineLvl w:val="1"/>
      </w:pPr>
      <w:r>
        <w:t>Статья 15. Назначение и выплата ежемесячного пособия на ребенка</w:t>
      </w:r>
    </w:p>
    <w:p w:rsidR="00812FA2" w:rsidRDefault="00812FA2">
      <w:pPr>
        <w:pStyle w:val="ConsPlusNormal"/>
        <w:jc w:val="both"/>
      </w:pPr>
    </w:p>
    <w:p w:rsidR="00812FA2" w:rsidRDefault="00812FA2">
      <w:pPr>
        <w:pStyle w:val="ConsPlusNormal"/>
        <w:ind w:firstLine="540"/>
        <w:jc w:val="both"/>
      </w:pPr>
      <w:r>
        <w:t>1. Ежемесячное пособие на ребенка выплачивается по месту жительства семьи с детьми. Порядок назначения и выплаты ежемесячного пособия на ребенка определяется постановлением Администрации Ненецкого автономного округа.</w:t>
      </w:r>
    </w:p>
    <w:p w:rsidR="00812FA2" w:rsidRDefault="00812FA2">
      <w:pPr>
        <w:pStyle w:val="ConsPlusNormal"/>
        <w:spacing w:before="220"/>
        <w:ind w:firstLine="540"/>
        <w:jc w:val="both"/>
      </w:pPr>
      <w:r>
        <w:t>2. Ежемесячное пособие на ребенка назначается начиная с месяца рождения ребенка, если обращение за ежемесячным пособием на ребенка последовало не позднее шести месяцев с месяца рождения ребенка. При обращении за ежемесячным пособием на ребенка по истечении шести месяцев с месяца рождения ребенка оно назначается и выплачивается за истекшее время, но не более чем за шесть месяцев до месяца, в котором подано заявление о назначении этого пособия со всеми необходимыми документами.</w:t>
      </w:r>
    </w:p>
    <w:p w:rsidR="00812FA2" w:rsidRDefault="00812FA2">
      <w:pPr>
        <w:pStyle w:val="ConsPlusNormal"/>
        <w:jc w:val="both"/>
      </w:pPr>
    </w:p>
    <w:p w:rsidR="00812FA2" w:rsidRDefault="00812FA2">
      <w:pPr>
        <w:pStyle w:val="ConsPlusTitle"/>
        <w:ind w:firstLine="540"/>
        <w:jc w:val="both"/>
        <w:outlineLvl w:val="1"/>
      </w:pPr>
      <w:r>
        <w:t>Статья 16. Ежемесячное пособие семьям (неполным семьям), имеющим детей и созданным при этом лицами (лицом) из числа детей-сирот или лицами (лицом) из числа детей, оставшихся без попечения родителей</w:t>
      </w:r>
    </w:p>
    <w:p w:rsidR="00812FA2" w:rsidRDefault="00812FA2">
      <w:pPr>
        <w:pStyle w:val="ConsPlusNormal"/>
        <w:jc w:val="both"/>
      </w:pPr>
    </w:p>
    <w:p w:rsidR="00812FA2" w:rsidRDefault="00812FA2">
      <w:pPr>
        <w:pStyle w:val="ConsPlusNormal"/>
        <w:ind w:firstLine="540"/>
        <w:jc w:val="both"/>
      </w:pPr>
      <w:r>
        <w:t>Семьям (неполным семьям), имеющим детей и созданным при этом лицами (лицом) из числа детей-сирот или лицами (лицом) из числа детей, оставшихся без попечения родителей, ежемесячно выплачивается пособие в размере 2170 рублей на одного ребенка. Указанное пособие выплачивается с месяца, в котором семья письменно обратилась в уполномоченное казенное учреждение Ненецкого автономного округа, осуществляющее выплату этого пособия, и до достижения обоими лицами (лицом - в случае если семья неполная) из числа детей-сирот или обоими лицами (лицом - в случае если семья неполная) из числа детей, оставшихся без попечения родителей, возраста 23 лет.</w:t>
      </w:r>
    </w:p>
    <w:p w:rsidR="00812FA2" w:rsidRDefault="00812FA2">
      <w:pPr>
        <w:pStyle w:val="ConsPlusNormal"/>
        <w:jc w:val="both"/>
      </w:pPr>
    </w:p>
    <w:p w:rsidR="00812FA2" w:rsidRDefault="00812FA2">
      <w:pPr>
        <w:pStyle w:val="ConsPlusTitle"/>
        <w:ind w:firstLine="540"/>
        <w:jc w:val="both"/>
        <w:outlineLvl w:val="1"/>
      </w:pPr>
      <w:r>
        <w:t>Статья 17. Ежемесячное пособие и оплата проезда к месту нахождения образовательной организации и обратно детям, потерявшим одного из родителей в авиационной катастрофе, произошедшей в Ненецком автономном округе 11 декабря 1997 года</w:t>
      </w:r>
    </w:p>
    <w:p w:rsidR="00812FA2" w:rsidRDefault="00812FA2">
      <w:pPr>
        <w:pStyle w:val="ConsPlusNormal"/>
        <w:jc w:val="both"/>
      </w:pPr>
    </w:p>
    <w:p w:rsidR="00812FA2" w:rsidRDefault="00812FA2">
      <w:pPr>
        <w:pStyle w:val="ConsPlusNormal"/>
        <w:ind w:firstLine="540"/>
        <w:jc w:val="both"/>
      </w:pPr>
      <w:r>
        <w:t>1. Детям, потерявшим одного из родителей в авиационной катастрофе, произошедшей в Ненецком автономном округе 11 декабря 1997 года, до достижения ими возраста 18 лет ежемесячно выплачивается пособие в размере 1302 рублей. Указанное пособие выплачивается также в случае их обучения по очной форме в профессиональных образовательных организациях или образовательных организациях высшего образования до окончания такого обучения, но не дольше чем до достижения ими возраста 23 лет.</w:t>
      </w:r>
    </w:p>
    <w:p w:rsidR="00812FA2" w:rsidRDefault="00812FA2">
      <w:pPr>
        <w:pStyle w:val="ConsPlusNormal"/>
        <w:spacing w:before="220"/>
        <w:ind w:firstLine="540"/>
        <w:jc w:val="both"/>
      </w:pPr>
      <w:r>
        <w:t>2. Один раз в год лицам, указанным в настоящей статье, оплачивается проезд от места жительства в Ненецком автономном округе к месту нахождения образовательной организации и обратно.</w:t>
      </w:r>
    </w:p>
    <w:p w:rsidR="00812FA2" w:rsidRDefault="00812FA2">
      <w:pPr>
        <w:pStyle w:val="ConsPlusNormal"/>
        <w:jc w:val="both"/>
      </w:pPr>
    </w:p>
    <w:p w:rsidR="00812FA2" w:rsidRDefault="00812FA2">
      <w:pPr>
        <w:pStyle w:val="ConsPlusTitle"/>
        <w:ind w:firstLine="540"/>
        <w:jc w:val="both"/>
        <w:outlineLvl w:val="1"/>
      </w:pPr>
      <w:r>
        <w:t>Статья 18. Единовременное пособие при рождении второго, третьего ребенка и последующих детей</w:t>
      </w:r>
    </w:p>
    <w:p w:rsidR="00812FA2" w:rsidRDefault="00812FA2">
      <w:pPr>
        <w:pStyle w:val="ConsPlusNormal"/>
        <w:jc w:val="both"/>
      </w:pPr>
    </w:p>
    <w:p w:rsidR="00812FA2" w:rsidRDefault="00812FA2">
      <w:pPr>
        <w:pStyle w:val="ConsPlusNormal"/>
        <w:ind w:firstLine="540"/>
        <w:jc w:val="both"/>
      </w:pPr>
      <w:r>
        <w:t>1. Единовременное пособие при рождении второго, третьего ребенка и последующих детей выплачивается матери или с ее согласия или, в случае невозможности по объективным причинам получения ею данного пособия, отцу (в случае невозможности по объективным причинам получения им данного пособия - лицу, заменяющему родителей).</w:t>
      </w:r>
    </w:p>
    <w:p w:rsidR="00812FA2" w:rsidRDefault="00812FA2">
      <w:pPr>
        <w:pStyle w:val="ConsPlusNormal"/>
        <w:spacing w:before="220"/>
        <w:ind w:firstLine="540"/>
        <w:jc w:val="both"/>
      </w:pPr>
      <w:r>
        <w:t>При рождении мертвого ребенка единовременное пособие, указанное в настоящей статье, не выплачивается.</w:t>
      </w:r>
    </w:p>
    <w:p w:rsidR="00812FA2" w:rsidRDefault="00812FA2">
      <w:pPr>
        <w:pStyle w:val="ConsPlusNormal"/>
        <w:spacing w:before="220"/>
        <w:ind w:firstLine="540"/>
        <w:jc w:val="both"/>
      </w:pPr>
      <w:r>
        <w:t>В случае лишения матери родительских прав или ограничения ее в родительских правах единовременное пособие, указанное в настоящей статье, при рождении ею последующих детей не выплачивается.</w:t>
      </w:r>
    </w:p>
    <w:p w:rsidR="00812FA2" w:rsidRDefault="00812FA2">
      <w:pPr>
        <w:pStyle w:val="ConsPlusNormal"/>
        <w:spacing w:before="220"/>
        <w:ind w:firstLine="540"/>
        <w:jc w:val="both"/>
      </w:pPr>
      <w:r>
        <w:t>2. Размер пособия, указанного в настоящей статье, при рождении второго ребенка составляет 5425 рублей, третьего - 7595 рублей, четвертого - 10850 рублей, пятого и последующих детей - 16275 рублей. При одновременном рождении двух и более детей размер данного пособия за каждого родившегося ребенка увеличивается в два раза в зависимости от очередности рождения этих детей.</w:t>
      </w:r>
    </w:p>
    <w:p w:rsidR="00812FA2" w:rsidRDefault="00812FA2">
      <w:pPr>
        <w:pStyle w:val="ConsPlusNormal"/>
        <w:jc w:val="both"/>
      </w:pPr>
    </w:p>
    <w:p w:rsidR="00812FA2" w:rsidRDefault="00812FA2">
      <w:pPr>
        <w:pStyle w:val="ConsPlusTitle"/>
        <w:ind w:firstLine="540"/>
        <w:jc w:val="both"/>
        <w:outlineLvl w:val="1"/>
      </w:pPr>
      <w:r>
        <w:t>Статья 19. Обеспечение семей комплектами белья для новорожденных детей</w:t>
      </w:r>
    </w:p>
    <w:p w:rsidR="00812FA2" w:rsidRDefault="00812FA2">
      <w:pPr>
        <w:pStyle w:val="ConsPlusNormal"/>
        <w:jc w:val="both"/>
      </w:pPr>
    </w:p>
    <w:p w:rsidR="00812FA2" w:rsidRDefault="00812FA2">
      <w:pPr>
        <w:pStyle w:val="ConsPlusNormal"/>
        <w:ind w:firstLine="540"/>
        <w:jc w:val="both"/>
      </w:pPr>
      <w:r>
        <w:t>1. Семья при рождении ребенка обеспечивается комплектом белья для новорожденного ребенка.</w:t>
      </w:r>
    </w:p>
    <w:p w:rsidR="00812FA2" w:rsidRDefault="00812FA2">
      <w:pPr>
        <w:pStyle w:val="ConsPlusNormal"/>
        <w:spacing w:before="220"/>
        <w:ind w:firstLine="540"/>
        <w:jc w:val="both"/>
      </w:pPr>
      <w:r>
        <w:t>2. Стоимость комплекта белья для новорожденного ребенка и перечень изделий, из которых он состоит, устанавливаются постановлением Администрации Ненецкого автономного округа.</w:t>
      </w:r>
    </w:p>
    <w:p w:rsidR="00812FA2" w:rsidRDefault="00812FA2">
      <w:pPr>
        <w:pStyle w:val="ConsPlusNormal"/>
        <w:jc w:val="both"/>
      </w:pPr>
    </w:p>
    <w:p w:rsidR="00812FA2" w:rsidRDefault="00812FA2">
      <w:pPr>
        <w:pStyle w:val="ConsPlusTitle"/>
        <w:ind w:firstLine="540"/>
        <w:jc w:val="both"/>
        <w:outlineLvl w:val="1"/>
      </w:pPr>
      <w:r>
        <w:t xml:space="preserve">Статья 20. Утратила силу с 1 января 2015 года. - </w:t>
      </w:r>
      <w:hyperlink r:id="rId102" w:history="1">
        <w:r>
          <w:rPr>
            <w:color w:val="0000FF"/>
          </w:rPr>
          <w:t>Закон</w:t>
        </w:r>
      </w:hyperlink>
      <w:r>
        <w:t xml:space="preserve"> НАО от 09.07.2014 N 63-ОЗ.</w:t>
      </w:r>
    </w:p>
    <w:p w:rsidR="00812FA2" w:rsidRDefault="00812FA2">
      <w:pPr>
        <w:pStyle w:val="ConsPlusNormal"/>
        <w:jc w:val="both"/>
      </w:pPr>
    </w:p>
    <w:p w:rsidR="00812FA2" w:rsidRDefault="00812FA2">
      <w:pPr>
        <w:pStyle w:val="ConsPlusTitle"/>
        <w:ind w:firstLine="540"/>
        <w:jc w:val="both"/>
        <w:outlineLvl w:val="1"/>
      </w:pPr>
      <w:r>
        <w:t>Статья 21. Социальная поддержка многодетных семей</w:t>
      </w:r>
    </w:p>
    <w:p w:rsidR="00812FA2" w:rsidRDefault="00812FA2">
      <w:pPr>
        <w:pStyle w:val="ConsPlusNormal"/>
        <w:jc w:val="both"/>
      </w:pPr>
    </w:p>
    <w:p w:rsidR="00812FA2" w:rsidRDefault="00812FA2">
      <w:pPr>
        <w:pStyle w:val="ConsPlusNormal"/>
        <w:ind w:firstLine="540"/>
        <w:jc w:val="both"/>
      </w:pPr>
      <w:r>
        <w:t>1. Многодетным семьям предоставляются следующие меры социальной поддержки:</w:t>
      </w:r>
    </w:p>
    <w:p w:rsidR="00812FA2" w:rsidRDefault="00812FA2">
      <w:pPr>
        <w:pStyle w:val="ConsPlusNormal"/>
        <w:spacing w:before="220"/>
        <w:ind w:firstLine="540"/>
        <w:jc w:val="both"/>
      </w:pPr>
      <w:bookmarkStart w:id="28" w:name="P277"/>
      <w:bookmarkEnd w:id="28"/>
      <w:r>
        <w:t xml:space="preserve">1) оплата в размере 40 процентов (50 процентов - в случае, если семья имеет на содержании и воспитании не менее пяти детей в возрасте до 18 лет) стоимости коммунальных услуг независимо от формы собственности жилищного фонда в пределах нормативов потребления указанных услуг, установленных в соответствии с </w:t>
      </w:r>
      <w:hyperlink w:anchor="P203" w:history="1">
        <w:r>
          <w:rPr>
            <w:color w:val="0000FF"/>
          </w:rPr>
          <w:t>частью 5 статьи 11</w:t>
        </w:r>
      </w:hyperlink>
      <w:r>
        <w:t xml:space="preserve"> настоящего закона;</w:t>
      </w:r>
    </w:p>
    <w:p w:rsidR="00812FA2" w:rsidRDefault="00812FA2">
      <w:pPr>
        <w:pStyle w:val="ConsPlusNormal"/>
        <w:spacing w:before="220"/>
        <w:ind w:firstLine="540"/>
        <w:jc w:val="both"/>
      </w:pPr>
      <w:bookmarkStart w:id="29" w:name="P278"/>
      <w:bookmarkEnd w:id="29"/>
      <w:r>
        <w:t>2) оплата в размере 40 процентов (50 процентов - в случае, если семья имеет на содержании и воспитании не менее пяти детей в возрасте до 18 лет) стоимости твердого топлива, приобретаемого в пределах норм, установленных для продажи населению на территории Ненецкого автономного округа, проживающему в домах, имеющих печное отопление;</w:t>
      </w:r>
    </w:p>
    <w:p w:rsidR="00812FA2" w:rsidRDefault="00812FA2">
      <w:pPr>
        <w:pStyle w:val="ConsPlusNormal"/>
        <w:spacing w:before="220"/>
        <w:ind w:firstLine="540"/>
        <w:jc w:val="both"/>
      </w:pPr>
      <w:r>
        <w:t xml:space="preserve">3) утратил силу. - </w:t>
      </w:r>
      <w:hyperlink r:id="rId103" w:history="1">
        <w:r>
          <w:rPr>
            <w:color w:val="0000FF"/>
          </w:rPr>
          <w:t>Закон</w:t>
        </w:r>
      </w:hyperlink>
      <w:r>
        <w:t xml:space="preserve"> НАО от 27.10.2015 N 132-ОЗ.</w:t>
      </w:r>
    </w:p>
    <w:p w:rsidR="00812FA2" w:rsidRDefault="00812FA2">
      <w:pPr>
        <w:pStyle w:val="ConsPlusNormal"/>
        <w:spacing w:before="220"/>
        <w:ind w:firstLine="540"/>
        <w:jc w:val="both"/>
      </w:pPr>
      <w:r>
        <w:t>2. Право на получение мер социальной поддержки, предусмотренных настоящей статьей, имеет многодетная семья, среднедушевой доход которой ниже двукратной величины прожиточного минимума, установленной в Ненецком автономном округе в расчете на душу населения, один из членов которой проживает в Ненецком автономном округе не менее 5 лет, с месяца, в котором эта семья письменно обратилась в уполномоченное казенное учреждение Ненецкого автономного округа, осуществляющее предоставление указанных мер социальной поддержки.</w:t>
      </w:r>
    </w:p>
    <w:p w:rsidR="00812FA2" w:rsidRDefault="00812FA2">
      <w:pPr>
        <w:pStyle w:val="ConsPlusNormal"/>
        <w:jc w:val="both"/>
      </w:pPr>
      <w:r>
        <w:t xml:space="preserve">(в ред. </w:t>
      </w:r>
      <w:hyperlink r:id="rId104" w:history="1">
        <w:r>
          <w:rPr>
            <w:color w:val="0000FF"/>
          </w:rPr>
          <w:t>закона</w:t>
        </w:r>
      </w:hyperlink>
      <w:r>
        <w:t xml:space="preserve"> НАО от 12.07.2018 N 411-ОЗ)</w:t>
      </w:r>
    </w:p>
    <w:p w:rsidR="00812FA2" w:rsidRDefault="00812FA2">
      <w:pPr>
        <w:pStyle w:val="ConsPlusNormal"/>
        <w:spacing w:before="220"/>
        <w:ind w:firstLine="540"/>
        <w:jc w:val="both"/>
      </w:pPr>
      <w:r>
        <w:t xml:space="preserve">В целях настоящей статьи при определении среднедушевого дохода в составе семьи </w:t>
      </w:r>
      <w:r>
        <w:lastRenderedPageBreak/>
        <w:t>заявителя учитываются супруг (супруга) заявителя, проживающие совместно с заявителем его несовершеннолетние дети, а также дети в возрасте до 23 лет (включительно), не состоящие в браке, совместно проживающие с заявителем либо обучающиеся по очной форме обучения в образовательных организациях среднего профессионального образования, высшего образования.</w:t>
      </w:r>
    </w:p>
    <w:p w:rsidR="00812FA2" w:rsidRDefault="00812FA2">
      <w:pPr>
        <w:pStyle w:val="ConsPlusNormal"/>
        <w:jc w:val="both"/>
      </w:pPr>
      <w:r>
        <w:t xml:space="preserve">(часть 2 в ред. </w:t>
      </w:r>
      <w:hyperlink r:id="rId105" w:history="1">
        <w:r>
          <w:rPr>
            <w:color w:val="0000FF"/>
          </w:rPr>
          <w:t>закона</w:t>
        </w:r>
      </w:hyperlink>
      <w:r>
        <w:t xml:space="preserve"> НАО от 27.10.2015 N 132-ОЗ)</w:t>
      </w:r>
    </w:p>
    <w:p w:rsidR="00812FA2" w:rsidRDefault="00812FA2">
      <w:pPr>
        <w:pStyle w:val="ConsPlusNormal"/>
        <w:spacing w:before="220"/>
        <w:ind w:firstLine="540"/>
        <w:jc w:val="both"/>
      </w:pPr>
      <w:r>
        <w:t>3. Дети, находящиеся на полном государственном обеспечении, при определении права многодетной семьи на предоставление мер социальной поддержки, предусмотренных настоящей статьей, в составе семьи не учитываются.</w:t>
      </w:r>
    </w:p>
    <w:p w:rsidR="00812FA2" w:rsidRDefault="00812FA2">
      <w:pPr>
        <w:pStyle w:val="ConsPlusNormal"/>
        <w:jc w:val="both"/>
      </w:pPr>
    </w:p>
    <w:p w:rsidR="00812FA2" w:rsidRDefault="00812FA2">
      <w:pPr>
        <w:pStyle w:val="ConsPlusTitle"/>
        <w:ind w:firstLine="540"/>
        <w:jc w:val="both"/>
        <w:outlineLvl w:val="1"/>
      </w:pPr>
      <w:r>
        <w:t>Статья 22. Меры социальной поддержки лицам, награжденным знаком отличия "Материнская слава"</w:t>
      </w:r>
    </w:p>
    <w:p w:rsidR="00812FA2" w:rsidRDefault="00812FA2">
      <w:pPr>
        <w:pStyle w:val="ConsPlusNormal"/>
        <w:jc w:val="both"/>
      </w:pPr>
    </w:p>
    <w:p w:rsidR="00812FA2" w:rsidRDefault="00812FA2">
      <w:pPr>
        <w:pStyle w:val="ConsPlusNormal"/>
        <w:ind w:firstLine="540"/>
        <w:jc w:val="both"/>
      </w:pPr>
      <w:r>
        <w:t>1. В целях обеспечения общественного признания, глубокой благодарности и высокого уважения к женщине-матери за заслуги в достойном воспитании детей и ее роль в укреплении семьи учрежден знак отличия "Материнская слава" (далее - знак "Материнская слава").</w:t>
      </w:r>
    </w:p>
    <w:p w:rsidR="00812FA2" w:rsidRDefault="00812FA2">
      <w:pPr>
        <w:pStyle w:val="ConsPlusNormal"/>
        <w:spacing w:before="220"/>
        <w:ind w:firstLine="540"/>
        <w:jc w:val="both"/>
      </w:pPr>
      <w:r>
        <w:t>2. Знак "Материнская слава" имеет I, II и III степени.</w:t>
      </w:r>
    </w:p>
    <w:p w:rsidR="00812FA2" w:rsidRDefault="00812FA2">
      <w:pPr>
        <w:pStyle w:val="ConsPlusNormal"/>
        <w:spacing w:before="220"/>
        <w:ind w:firstLine="540"/>
        <w:jc w:val="both"/>
      </w:pPr>
      <w:r>
        <w:t xml:space="preserve">3. Знаком "Материнская слава" награждаются женщины - многодетные матери, указанные в </w:t>
      </w:r>
      <w:hyperlink w:anchor="P291" w:history="1">
        <w:r>
          <w:rPr>
            <w:color w:val="0000FF"/>
          </w:rPr>
          <w:t>части 4</w:t>
        </w:r>
      </w:hyperlink>
      <w:r>
        <w:t xml:space="preserve"> настоящей статьи, в порядке, установленном постановлением Администрации Ненецкого автономного округа.</w:t>
      </w:r>
    </w:p>
    <w:p w:rsidR="00812FA2" w:rsidRDefault="00812FA2">
      <w:pPr>
        <w:pStyle w:val="ConsPlusNormal"/>
        <w:spacing w:before="220"/>
        <w:ind w:firstLine="540"/>
        <w:jc w:val="both"/>
      </w:pPr>
      <w:bookmarkStart w:id="30" w:name="P291"/>
      <w:bookmarkEnd w:id="30"/>
      <w:r>
        <w:t>4. Знаком "Материнская слава" I степени награждается женщина, родившая (принявшая под опеку (попечительство)) и воспитывающая (и (или) воспитавшая до достижения ребенком возраста восемнадцати лет или приобретения им полной дееспособности до достижения совершеннолетия) десять и более детей, при условии достижения последним ее ребенком возраста одного года и недостижения указанным ребенком совершеннолетия.</w:t>
      </w:r>
    </w:p>
    <w:p w:rsidR="00812FA2" w:rsidRDefault="00812FA2">
      <w:pPr>
        <w:pStyle w:val="ConsPlusNormal"/>
        <w:spacing w:before="220"/>
        <w:ind w:firstLine="540"/>
        <w:jc w:val="both"/>
      </w:pPr>
      <w:r>
        <w:t>Знаком "Материнская слава" II степени награждается женщина, родившая (принявшая под опеку (попечительство)) и воспитывающая (и (или) воспитавшая до достижения ребенком возраста восемнадцати лет или приобретения им полной дееспособности до достижения совершеннолетия) семь, восемь или девять детей, при условии достижения последним ее ребенком возраста одного года и недостижения указанным ребенком совершеннолетия.</w:t>
      </w:r>
    </w:p>
    <w:p w:rsidR="00812FA2" w:rsidRDefault="00812FA2">
      <w:pPr>
        <w:pStyle w:val="ConsPlusNormal"/>
        <w:spacing w:before="220"/>
        <w:ind w:firstLine="540"/>
        <w:jc w:val="both"/>
      </w:pPr>
      <w:r>
        <w:t>Знаком "Материнская слава" III степени награждается женщина, родившая (принявшая под опеку (попечительство)) и воспитывающая (и (или) воспитавшая до достижения ребенком возраста восемнадцати лет или приобретения им полной дееспособности до достижения совершеннолетия) пять или шесть детей, при условии достижения последним ее ребенком возраста одного года и недостижения указанным ребенком совершеннолетия.</w:t>
      </w:r>
    </w:p>
    <w:p w:rsidR="00812FA2" w:rsidRDefault="00812FA2">
      <w:pPr>
        <w:pStyle w:val="ConsPlusNormal"/>
        <w:jc w:val="both"/>
      </w:pPr>
      <w:r>
        <w:t xml:space="preserve">(часть 4 в ред. </w:t>
      </w:r>
      <w:hyperlink r:id="rId106" w:history="1">
        <w:r>
          <w:rPr>
            <w:color w:val="0000FF"/>
          </w:rPr>
          <w:t>закона</w:t>
        </w:r>
      </w:hyperlink>
      <w:r>
        <w:t xml:space="preserve"> НАО от 09.07.2014 N 68-ОЗ)</w:t>
      </w:r>
    </w:p>
    <w:p w:rsidR="00812FA2" w:rsidRDefault="00812FA2">
      <w:pPr>
        <w:pStyle w:val="ConsPlusNormal"/>
        <w:spacing w:before="220"/>
        <w:ind w:firstLine="540"/>
        <w:jc w:val="both"/>
      </w:pPr>
      <w:r>
        <w:t>5. Женщине, награжденной знаком "Материнская слава" III степени, выплачивается единовременное пособие в размере 54250 рублей.</w:t>
      </w:r>
    </w:p>
    <w:p w:rsidR="00812FA2" w:rsidRDefault="00812FA2">
      <w:pPr>
        <w:pStyle w:val="ConsPlusNormal"/>
        <w:spacing w:before="220"/>
        <w:ind w:firstLine="540"/>
        <w:jc w:val="both"/>
      </w:pPr>
      <w:r>
        <w:t>6. Женщине, награжденной знаком "Материнская слава" II степени, выплачивается единовременное пособие в размере 75950 рублей (если ранее не осуществлялось ее награждение знаком "Материнская слава" III степени) или 20000 рублей (если ранее осуществлялось ее награждение знаком "Материнская слава" III степени).</w:t>
      </w:r>
    </w:p>
    <w:p w:rsidR="00812FA2" w:rsidRDefault="00812FA2">
      <w:pPr>
        <w:pStyle w:val="ConsPlusNormal"/>
        <w:spacing w:before="220"/>
        <w:ind w:firstLine="540"/>
        <w:jc w:val="both"/>
      </w:pPr>
      <w:r>
        <w:t>7. Женщине, награжденной знаком "Материнская слава" I степени, выплачивается единовременное пособие в размере 108500 рублей (если ранее не осуществлялось ее награждение знаком "Материнская слава" II и III степеней) или 30000 рублей (если ранее осуществлялось ее награждение знаком "Материнская слава" II степени).</w:t>
      </w:r>
    </w:p>
    <w:p w:rsidR="00812FA2" w:rsidRDefault="00812FA2">
      <w:pPr>
        <w:pStyle w:val="ConsPlusNormal"/>
        <w:jc w:val="both"/>
      </w:pPr>
    </w:p>
    <w:p w:rsidR="00812FA2" w:rsidRDefault="00812FA2">
      <w:pPr>
        <w:pStyle w:val="ConsPlusTitle"/>
        <w:ind w:firstLine="540"/>
        <w:jc w:val="both"/>
        <w:outlineLvl w:val="1"/>
      </w:pPr>
      <w:r>
        <w:lastRenderedPageBreak/>
        <w:t>Статья 23. Меры социальной поддержки детей-сирот и детей, оставшихся без попечения родителей, находящихся под опекой (попечительством) и в приемных семьях</w:t>
      </w:r>
    </w:p>
    <w:p w:rsidR="00812FA2" w:rsidRDefault="00812FA2">
      <w:pPr>
        <w:pStyle w:val="ConsPlusNormal"/>
        <w:jc w:val="both"/>
      </w:pPr>
    </w:p>
    <w:p w:rsidR="00812FA2" w:rsidRDefault="00812FA2">
      <w:pPr>
        <w:pStyle w:val="ConsPlusNormal"/>
        <w:ind w:firstLine="540"/>
        <w:jc w:val="both"/>
      </w:pPr>
      <w:bookmarkStart w:id="31" w:name="P301"/>
      <w:bookmarkEnd w:id="31"/>
      <w:r>
        <w:t>1. На содержание детей-сирот и детей, оставшихся без попечения родителей, находящихся под опекой (попечительством) и в приемных семьях, ежемесячно выплачиваются денежные средства (далее - ежемесячная денежная выплата) в размере 12 500 рублей.</w:t>
      </w:r>
    </w:p>
    <w:p w:rsidR="00812FA2" w:rsidRDefault="00812FA2">
      <w:pPr>
        <w:pStyle w:val="ConsPlusNormal"/>
        <w:jc w:val="both"/>
      </w:pPr>
      <w:r>
        <w:t xml:space="preserve">(часть 1 в ред. </w:t>
      </w:r>
      <w:hyperlink r:id="rId107" w:history="1">
        <w:r>
          <w:rPr>
            <w:color w:val="0000FF"/>
          </w:rPr>
          <w:t>закона</w:t>
        </w:r>
      </w:hyperlink>
      <w:r>
        <w:t xml:space="preserve"> НАО от 24.12.2018 N 19-ОЗ)</w:t>
      </w:r>
    </w:p>
    <w:p w:rsidR="00812FA2" w:rsidRDefault="00812FA2">
      <w:pPr>
        <w:pStyle w:val="ConsPlusNormal"/>
        <w:spacing w:before="220"/>
        <w:ind w:firstLine="540"/>
        <w:jc w:val="both"/>
      </w:pPr>
      <w:r>
        <w:t>2. Ежемесячная денежная выплата предназначается для:</w:t>
      </w:r>
    </w:p>
    <w:p w:rsidR="00812FA2" w:rsidRDefault="00812FA2">
      <w:pPr>
        <w:pStyle w:val="ConsPlusNormal"/>
        <w:jc w:val="both"/>
      </w:pPr>
      <w:r>
        <w:t xml:space="preserve">(в ред. </w:t>
      </w:r>
      <w:hyperlink r:id="rId108" w:history="1">
        <w:r>
          <w:rPr>
            <w:color w:val="0000FF"/>
          </w:rPr>
          <w:t>закона</w:t>
        </w:r>
      </w:hyperlink>
      <w:r>
        <w:t xml:space="preserve"> НАО от 24.12.2018 N 19-ОЗ)</w:t>
      </w:r>
    </w:p>
    <w:p w:rsidR="00812FA2" w:rsidRDefault="00812FA2">
      <w:pPr>
        <w:pStyle w:val="ConsPlusNormal"/>
        <w:spacing w:before="220"/>
        <w:ind w:firstLine="540"/>
        <w:jc w:val="both"/>
      </w:pPr>
      <w:r>
        <w:t>1) оплаты расходов на питание;</w:t>
      </w:r>
    </w:p>
    <w:p w:rsidR="00812FA2" w:rsidRDefault="00812FA2">
      <w:pPr>
        <w:pStyle w:val="ConsPlusNormal"/>
        <w:spacing w:before="220"/>
        <w:ind w:firstLine="540"/>
        <w:jc w:val="both"/>
      </w:pPr>
      <w:r>
        <w:t>2) обеспечения одеждой, обувью, мягким и хозяйственным инвентарем, игрушками, книгами, учебной литературой и письменными принадлежностями;</w:t>
      </w:r>
    </w:p>
    <w:p w:rsidR="00812FA2" w:rsidRDefault="00812FA2">
      <w:pPr>
        <w:pStyle w:val="ConsPlusNormal"/>
        <w:spacing w:before="220"/>
        <w:ind w:firstLine="540"/>
        <w:jc w:val="both"/>
      </w:pPr>
      <w:r>
        <w:t>3) содержания в дошкольных образовательных организациях;</w:t>
      </w:r>
    </w:p>
    <w:p w:rsidR="00812FA2" w:rsidRDefault="00812FA2">
      <w:pPr>
        <w:pStyle w:val="ConsPlusNormal"/>
        <w:spacing w:before="220"/>
        <w:ind w:firstLine="540"/>
        <w:jc w:val="both"/>
      </w:pPr>
      <w:r>
        <w:t>4) оплаты жилого помещения и коммунальных услуг;</w:t>
      </w:r>
    </w:p>
    <w:p w:rsidR="00812FA2" w:rsidRDefault="00812FA2">
      <w:pPr>
        <w:pStyle w:val="ConsPlusNormal"/>
        <w:spacing w:before="220"/>
        <w:ind w:firstLine="540"/>
        <w:jc w:val="both"/>
      </w:pPr>
      <w:r>
        <w:t>5) оплаты транспортных услуг (проезда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учебы);</w:t>
      </w:r>
    </w:p>
    <w:p w:rsidR="00812FA2" w:rsidRDefault="00812FA2">
      <w:pPr>
        <w:pStyle w:val="ConsPlusNormal"/>
        <w:spacing w:before="220"/>
        <w:ind w:firstLine="540"/>
        <w:jc w:val="both"/>
      </w:pPr>
      <w:r>
        <w:t>6) оплаты бытовых и других видов услуг.</w:t>
      </w:r>
    </w:p>
    <w:p w:rsidR="00812FA2" w:rsidRDefault="00812FA2">
      <w:pPr>
        <w:pStyle w:val="ConsPlusNormal"/>
        <w:spacing w:before="220"/>
        <w:ind w:firstLine="540"/>
        <w:jc w:val="both"/>
      </w:pPr>
      <w:bookmarkStart w:id="32" w:name="P311"/>
      <w:bookmarkEnd w:id="32"/>
      <w:r>
        <w:t xml:space="preserve">3. Размер ежемесячной денежной выплаты, предусмотренный </w:t>
      </w:r>
      <w:hyperlink w:anchor="P301" w:history="1">
        <w:r>
          <w:rPr>
            <w:color w:val="0000FF"/>
          </w:rPr>
          <w:t>частью 1</w:t>
        </w:r>
      </w:hyperlink>
      <w:r>
        <w:t xml:space="preserve"> настоящей статьи, включает районный коэффициент, применяемый в районах Крайнего Севера и приравненных к ним местностях.</w:t>
      </w:r>
    </w:p>
    <w:p w:rsidR="00812FA2" w:rsidRDefault="00812FA2">
      <w:pPr>
        <w:pStyle w:val="ConsPlusNormal"/>
        <w:jc w:val="both"/>
      </w:pPr>
      <w:r>
        <w:t xml:space="preserve">(в ред. </w:t>
      </w:r>
      <w:hyperlink r:id="rId109" w:history="1">
        <w:r>
          <w:rPr>
            <w:color w:val="0000FF"/>
          </w:rPr>
          <w:t>закона</w:t>
        </w:r>
      </w:hyperlink>
      <w:r>
        <w:t xml:space="preserve"> НАО от 24.12.2018 N 19-ОЗ)</w:t>
      </w:r>
    </w:p>
    <w:p w:rsidR="00812FA2" w:rsidRDefault="00812FA2">
      <w:pPr>
        <w:pStyle w:val="ConsPlusNormal"/>
        <w:spacing w:before="220"/>
        <w:ind w:firstLine="540"/>
        <w:jc w:val="both"/>
      </w:pPr>
      <w:r>
        <w:t>4. Порядок назначения ежемесячной денежной выплаты устанавливается Администрацией Ненецкого автономного округа.</w:t>
      </w:r>
    </w:p>
    <w:p w:rsidR="00812FA2" w:rsidRDefault="00812FA2">
      <w:pPr>
        <w:pStyle w:val="ConsPlusNormal"/>
        <w:spacing w:before="220"/>
        <w:ind w:firstLine="540"/>
        <w:jc w:val="both"/>
      </w:pPr>
      <w:r>
        <w:t>5. В случае достижения подопечным ребенком, обучающимся в общеобразовательной организации, возраста 18 лет предоставление ежемесячной денежной выплаты производится до 1 июля года, в котором заканчивается обучение в общеобразовательной организации.</w:t>
      </w:r>
    </w:p>
    <w:p w:rsidR="00812FA2" w:rsidRDefault="00812FA2">
      <w:pPr>
        <w:pStyle w:val="ConsPlusNormal"/>
        <w:jc w:val="both"/>
      </w:pPr>
      <w:r>
        <w:t xml:space="preserve">(часть 5 введена </w:t>
      </w:r>
      <w:hyperlink r:id="rId110" w:history="1">
        <w:r>
          <w:rPr>
            <w:color w:val="0000FF"/>
          </w:rPr>
          <w:t>законом</w:t>
        </w:r>
      </w:hyperlink>
      <w:r>
        <w:t xml:space="preserve"> НАО от 26.12.2014 N 49-ОЗ)</w:t>
      </w:r>
    </w:p>
    <w:p w:rsidR="00812FA2" w:rsidRDefault="00812FA2">
      <w:pPr>
        <w:pStyle w:val="ConsPlusNormal"/>
        <w:jc w:val="both"/>
      </w:pPr>
    </w:p>
    <w:p w:rsidR="00812FA2" w:rsidRDefault="00812FA2">
      <w:pPr>
        <w:pStyle w:val="ConsPlusTitle"/>
        <w:ind w:firstLine="540"/>
        <w:jc w:val="both"/>
        <w:outlineLvl w:val="1"/>
      </w:pPr>
      <w:r>
        <w:t>Статья 24. Меры социальной поддержки семей, принявших ребенка на воспитание</w:t>
      </w:r>
    </w:p>
    <w:p w:rsidR="00812FA2" w:rsidRDefault="00812FA2">
      <w:pPr>
        <w:pStyle w:val="ConsPlusNormal"/>
        <w:jc w:val="both"/>
      </w:pPr>
    </w:p>
    <w:p w:rsidR="00812FA2" w:rsidRDefault="00812FA2">
      <w:pPr>
        <w:pStyle w:val="ConsPlusNormal"/>
        <w:ind w:firstLine="540"/>
        <w:jc w:val="both"/>
      </w:pPr>
      <w:bookmarkStart w:id="33" w:name="P319"/>
      <w:bookmarkEnd w:id="33"/>
      <w:r>
        <w:t>1. Вознаграждение за труд приемных родителей (независимо от их образования, стажа, места работы, дохода) выплачивается ежемесячно в размере 4 777 рублей.</w:t>
      </w:r>
    </w:p>
    <w:p w:rsidR="00812FA2" w:rsidRDefault="00812FA2">
      <w:pPr>
        <w:pStyle w:val="ConsPlusNormal"/>
        <w:jc w:val="both"/>
      </w:pPr>
      <w:r>
        <w:t xml:space="preserve">(в ред. </w:t>
      </w:r>
      <w:hyperlink r:id="rId111" w:history="1">
        <w:r>
          <w:rPr>
            <w:color w:val="0000FF"/>
          </w:rPr>
          <w:t>закона</w:t>
        </w:r>
      </w:hyperlink>
      <w:r>
        <w:t xml:space="preserve"> НАО от 26.12.2016 N 289-ОЗ)</w:t>
      </w:r>
    </w:p>
    <w:p w:rsidR="00812FA2" w:rsidRDefault="00812FA2">
      <w:pPr>
        <w:pStyle w:val="ConsPlusNormal"/>
        <w:spacing w:before="220"/>
        <w:ind w:firstLine="540"/>
        <w:jc w:val="both"/>
      </w:pPr>
      <w:bookmarkStart w:id="34" w:name="P321"/>
      <w:bookmarkEnd w:id="34"/>
      <w:r>
        <w:t xml:space="preserve">2. На размер ежемесячного вознаграждения за труд приемных родителей, указанный в </w:t>
      </w:r>
      <w:hyperlink w:anchor="P319" w:history="1">
        <w:r>
          <w:rPr>
            <w:color w:val="0000FF"/>
          </w:rPr>
          <w:t>части 1</w:t>
        </w:r>
      </w:hyperlink>
      <w:r>
        <w:t xml:space="preserve"> настоящей статьи, начисляются районный коэффициент и процентная надбавка за работу в районах Крайнего Севера и приравненных к ним местностях за каждого ребенка, взятого на воспитание в приемную семью.</w:t>
      </w:r>
    </w:p>
    <w:p w:rsidR="00812FA2" w:rsidRDefault="00812FA2">
      <w:pPr>
        <w:pStyle w:val="ConsPlusNormal"/>
        <w:spacing w:before="220"/>
        <w:ind w:firstLine="540"/>
        <w:jc w:val="both"/>
      </w:pPr>
      <w:r>
        <w:t xml:space="preserve">3. За воспитание каждого ребенка, не достигшего возраста трех лет и (или) имеющего ограниченные возможности здоровья, размер ежемесячного вознаграждения за труд приемных родителей, установленный </w:t>
      </w:r>
      <w:hyperlink w:anchor="P319" w:history="1">
        <w:r>
          <w:rPr>
            <w:color w:val="0000FF"/>
          </w:rPr>
          <w:t>частью 1</w:t>
        </w:r>
      </w:hyperlink>
      <w:r>
        <w:t xml:space="preserve"> настоящей статьи, увеличивается на 20 процентов при подаче заявления в письменной форме и при предоставлении опекуном (попечителем) медицинского заключения из учреждений медико-социальной экспертизы.</w:t>
      </w:r>
    </w:p>
    <w:p w:rsidR="00812FA2" w:rsidRDefault="00812FA2">
      <w:pPr>
        <w:pStyle w:val="ConsPlusNormal"/>
        <w:spacing w:before="220"/>
        <w:ind w:firstLine="540"/>
        <w:jc w:val="both"/>
      </w:pPr>
      <w:r>
        <w:lastRenderedPageBreak/>
        <w:t>4. Порядок предоставления и выплаты вознаграждения за труд приемных родителей устанавливается Администрацией Ненецкого автономного округа.</w:t>
      </w:r>
    </w:p>
    <w:p w:rsidR="00812FA2" w:rsidRDefault="00812FA2">
      <w:pPr>
        <w:pStyle w:val="ConsPlusNormal"/>
        <w:spacing w:before="220"/>
        <w:ind w:firstLine="540"/>
        <w:jc w:val="both"/>
      </w:pPr>
      <w:bookmarkStart w:id="35" w:name="P324"/>
      <w:bookmarkEnd w:id="35"/>
      <w:r>
        <w:t>5. Приемным семьям, проживающим на территории Ненецкого автономного округа, предоставляется возмещение расходов на оплату коммунальных услуг (холодное водоснабжение, горячее водоснабжение, водоотведение, электроснабжение, газоснабжение, отопление), предоставленных в жилом помещении и в процессе использования общего имущества в многоквартирном доме, а также в жилом помещении в домовладении, в размере 50 процентов.</w:t>
      </w:r>
    </w:p>
    <w:p w:rsidR="00812FA2" w:rsidRDefault="00812FA2">
      <w:pPr>
        <w:pStyle w:val="ConsPlusNormal"/>
        <w:spacing w:before="220"/>
        <w:ind w:firstLine="540"/>
        <w:jc w:val="both"/>
      </w:pPr>
      <w:r>
        <w:t>Возмещение расходов на оплату коммунальных услуг не предоставляется, если один или несколько членов приемной семьи получают аналогичную меру социальной поддержки в соответствии с иными нормативными правовыми актами.</w:t>
      </w:r>
    </w:p>
    <w:p w:rsidR="00812FA2" w:rsidRDefault="00812FA2">
      <w:pPr>
        <w:pStyle w:val="ConsPlusNormal"/>
        <w:jc w:val="both"/>
      </w:pPr>
      <w:r>
        <w:t xml:space="preserve">(абзац введен </w:t>
      </w:r>
      <w:hyperlink r:id="rId112" w:history="1">
        <w:r>
          <w:rPr>
            <w:color w:val="0000FF"/>
          </w:rPr>
          <w:t>законом</w:t>
        </w:r>
      </w:hyperlink>
      <w:r>
        <w:t xml:space="preserve"> НАО от 20.12.2017 N 355-ОЗ)</w:t>
      </w:r>
    </w:p>
    <w:p w:rsidR="00812FA2" w:rsidRDefault="00812FA2">
      <w:pPr>
        <w:pStyle w:val="ConsPlusNormal"/>
        <w:spacing w:before="220"/>
        <w:ind w:firstLine="540"/>
        <w:jc w:val="both"/>
      </w:pPr>
      <w:r>
        <w:t>Приемным семьям, члены которых имеют в пользовании и (или) собственности два или более жилых помещений, возмещение расходов на оплату коммунальных услуг предоставляется по одному из них по выбору заявителя.</w:t>
      </w:r>
    </w:p>
    <w:p w:rsidR="00812FA2" w:rsidRDefault="00812FA2">
      <w:pPr>
        <w:pStyle w:val="ConsPlusNormal"/>
        <w:jc w:val="both"/>
      </w:pPr>
      <w:r>
        <w:t xml:space="preserve">(абзац введен </w:t>
      </w:r>
      <w:hyperlink r:id="rId113" w:history="1">
        <w:r>
          <w:rPr>
            <w:color w:val="0000FF"/>
          </w:rPr>
          <w:t>законом</w:t>
        </w:r>
      </w:hyperlink>
      <w:r>
        <w:t xml:space="preserve"> НАО от 20.12.2017 N 355-ОЗ)</w:t>
      </w:r>
    </w:p>
    <w:p w:rsidR="00812FA2" w:rsidRDefault="00812FA2">
      <w:pPr>
        <w:pStyle w:val="ConsPlusNormal"/>
        <w:spacing w:before="220"/>
        <w:ind w:firstLine="540"/>
        <w:jc w:val="both"/>
      </w:pPr>
      <w:r>
        <w:t>Порядок возмещения расходов на оплату коммунальных услуг устанавливается Администрацией Ненецкого автономного округа.</w:t>
      </w:r>
    </w:p>
    <w:p w:rsidR="00812FA2" w:rsidRDefault="00812FA2">
      <w:pPr>
        <w:pStyle w:val="ConsPlusNormal"/>
        <w:jc w:val="both"/>
      </w:pPr>
      <w:r>
        <w:t xml:space="preserve">(абзац введен </w:t>
      </w:r>
      <w:hyperlink r:id="rId114" w:history="1">
        <w:r>
          <w:rPr>
            <w:color w:val="0000FF"/>
          </w:rPr>
          <w:t>законом</w:t>
        </w:r>
      </w:hyperlink>
      <w:r>
        <w:t xml:space="preserve"> НАО от 20.12.2017 N 355-ОЗ)</w:t>
      </w:r>
    </w:p>
    <w:p w:rsidR="00812FA2" w:rsidRDefault="00812F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2FA2">
        <w:trPr>
          <w:jc w:val="center"/>
        </w:trPr>
        <w:tc>
          <w:tcPr>
            <w:tcW w:w="9294" w:type="dxa"/>
            <w:tcBorders>
              <w:top w:val="nil"/>
              <w:left w:val="single" w:sz="24" w:space="0" w:color="CED3F1"/>
              <w:bottom w:val="nil"/>
              <w:right w:val="single" w:sz="24" w:space="0" w:color="F4F3F8"/>
            </w:tcBorders>
            <w:shd w:val="clear" w:color="auto" w:fill="F4F3F8"/>
          </w:tcPr>
          <w:p w:rsidR="00812FA2" w:rsidRDefault="00812FA2">
            <w:pPr>
              <w:pStyle w:val="ConsPlusNormal"/>
              <w:jc w:val="both"/>
            </w:pPr>
            <w:r>
              <w:rPr>
                <w:color w:val="392C69"/>
              </w:rPr>
              <w:t xml:space="preserve">Действие части 6 статьи 24 приостановлено с 1 января 2018 до 1 января 2020 года законами НАО от 23.11.2017 </w:t>
            </w:r>
            <w:hyperlink r:id="rId115" w:history="1">
              <w:r>
                <w:rPr>
                  <w:color w:val="0000FF"/>
                </w:rPr>
                <w:t>N 348-ОЗ</w:t>
              </w:r>
            </w:hyperlink>
            <w:r>
              <w:rPr>
                <w:color w:val="392C69"/>
              </w:rPr>
              <w:t xml:space="preserve">, от 24.12.2018 </w:t>
            </w:r>
            <w:hyperlink r:id="rId116" w:history="1">
              <w:r>
                <w:rPr>
                  <w:color w:val="0000FF"/>
                </w:rPr>
                <w:t>N 18-ОЗ</w:t>
              </w:r>
            </w:hyperlink>
            <w:r>
              <w:rPr>
                <w:color w:val="392C69"/>
              </w:rPr>
              <w:t>.</w:t>
            </w:r>
          </w:p>
        </w:tc>
      </w:tr>
    </w:tbl>
    <w:p w:rsidR="00812FA2" w:rsidRDefault="00812FA2">
      <w:pPr>
        <w:pStyle w:val="ConsPlusNormal"/>
        <w:spacing w:before="280"/>
        <w:ind w:firstLine="540"/>
        <w:jc w:val="both"/>
      </w:pPr>
      <w:r>
        <w:t>6. Приемной семье, количество детей в которой составляет не менее трех с учетом родных и приемных, проживающей в сельских поселениях Ненецкого автономного округа и являющейся пользователем услуг местной телефонной связи (квартирным телефоном), предоставляется мера социальной поддержки в виде ежемесячной компенсации абонентской платы за пользование квартирным телефоном (платы за предоставление местного телефонного соединения при абонентской системе оплаты за услуги связи) в сумме, превышающей 400 рублей фактически произведенных затрат по абонентской плате.</w:t>
      </w:r>
    </w:p>
    <w:p w:rsidR="00812FA2" w:rsidRDefault="00812F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2FA2">
        <w:trPr>
          <w:jc w:val="center"/>
        </w:trPr>
        <w:tc>
          <w:tcPr>
            <w:tcW w:w="9294" w:type="dxa"/>
            <w:tcBorders>
              <w:top w:val="nil"/>
              <w:left w:val="single" w:sz="24" w:space="0" w:color="CED3F1"/>
              <w:bottom w:val="nil"/>
              <w:right w:val="single" w:sz="24" w:space="0" w:color="F4F3F8"/>
            </w:tcBorders>
            <w:shd w:val="clear" w:color="auto" w:fill="F4F3F8"/>
          </w:tcPr>
          <w:p w:rsidR="00812FA2" w:rsidRDefault="00812FA2">
            <w:pPr>
              <w:pStyle w:val="ConsPlusNormal"/>
              <w:jc w:val="both"/>
            </w:pPr>
            <w:r>
              <w:rPr>
                <w:color w:val="392C69"/>
              </w:rPr>
              <w:t xml:space="preserve">Действие части 7 статьи 24 приостановлено с 1 января 2018 до 1 января 2020 года законами НАО от 23.11.2017 </w:t>
            </w:r>
            <w:hyperlink r:id="rId117" w:history="1">
              <w:r>
                <w:rPr>
                  <w:color w:val="0000FF"/>
                </w:rPr>
                <w:t>N 348-ОЗ</w:t>
              </w:r>
            </w:hyperlink>
            <w:r>
              <w:rPr>
                <w:color w:val="392C69"/>
              </w:rPr>
              <w:t xml:space="preserve">, от 24.12.2018 </w:t>
            </w:r>
            <w:hyperlink r:id="rId118" w:history="1">
              <w:r>
                <w:rPr>
                  <w:color w:val="0000FF"/>
                </w:rPr>
                <w:t>N 18-ОЗ</w:t>
              </w:r>
            </w:hyperlink>
            <w:r>
              <w:rPr>
                <w:color w:val="392C69"/>
              </w:rPr>
              <w:t>.</w:t>
            </w:r>
          </w:p>
        </w:tc>
      </w:tr>
    </w:tbl>
    <w:p w:rsidR="00812FA2" w:rsidRDefault="00812FA2">
      <w:pPr>
        <w:pStyle w:val="ConsPlusNormal"/>
        <w:spacing w:before="280"/>
        <w:ind w:firstLine="540"/>
        <w:jc w:val="both"/>
      </w:pPr>
      <w:bookmarkStart w:id="36" w:name="P334"/>
      <w:bookmarkEnd w:id="36"/>
      <w:r>
        <w:t>7. Приемной семье, взявшей на воспитание ребенка (детей) и не имеющей необходимого жилого помещения, по истечении двух лет воспитания ребенка (детей) (в том числе на условиях опеки (попечительства) на безвозмездной основе до заключения договора о приемной семье) предоставляется субсидия на приобретение (строительство) жилой площади в размерах, на условиях и в порядке, установленных Администрацией Ненецкого автономного округа.</w:t>
      </w:r>
    </w:p>
    <w:p w:rsidR="00812FA2" w:rsidRDefault="00812FA2">
      <w:pPr>
        <w:pStyle w:val="ConsPlusNormal"/>
        <w:jc w:val="both"/>
      </w:pPr>
      <w:r>
        <w:t xml:space="preserve">(в ред. законов НАО от 26.12.2014 </w:t>
      </w:r>
      <w:hyperlink r:id="rId119" w:history="1">
        <w:r>
          <w:rPr>
            <w:color w:val="0000FF"/>
          </w:rPr>
          <w:t>N 49-ОЗ</w:t>
        </w:r>
      </w:hyperlink>
      <w:r>
        <w:t xml:space="preserve">, от 11.03.2016 </w:t>
      </w:r>
      <w:hyperlink r:id="rId120" w:history="1">
        <w:r>
          <w:rPr>
            <w:color w:val="0000FF"/>
          </w:rPr>
          <w:t>N 192-ОЗ</w:t>
        </w:r>
      </w:hyperlink>
      <w:r>
        <w:t>)</w:t>
      </w:r>
    </w:p>
    <w:p w:rsidR="00812FA2" w:rsidRDefault="00812F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2FA2">
        <w:trPr>
          <w:jc w:val="center"/>
        </w:trPr>
        <w:tc>
          <w:tcPr>
            <w:tcW w:w="9294" w:type="dxa"/>
            <w:tcBorders>
              <w:top w:val="nil"/>
              <w:left w:val="single" w:sz="24" w:space="0" w:color="CED3F1"/>
              <w:bottom w:val="nil"/>
              <w:right w:val="single" w:sz="24" w:space="0" w:color="F4F3F8"/>
            </w:tcBorders>
            <w:shd w:val="clear" w:color="auto" w:fill="F4F3F8"/>
          </w:tcPr>
          <w:p w:rsidR="00812FA2" w:rsidRDefault="00812FA2">
            <w:pPr>
              <w:pStyle w:val="ConsPlusNormal"/>
              <w:jc w:val="both"/>
            </w:pPr>
            <w:r>
              <w:rPr>
                <w:color w:val="392C69"/>
              </w:rPr>
              <w:t xml:space="preserve">Действие части 8 статьи 24 приостановлено с 1 января 2018 года до 1 января 2019 года </w:t>
            </w:r>
            <w:hyperlink r:id="rId121" w:history="1">
              <w:r>
                <w:rPr>
                  <w:color w:val="0000FF"/>
                </w:rPr>
                <w:t>законом</w:t>
              </w:r>
            </w:hyperlink>
            <w:r>
              <w:rPr>
                <w:color w:val="392C69"/>
              </w:rPr>
              <w:t xml:space="preserve"> НАО от 23.11.2017 N 348-ОЗ.</w:t>
            </w:r>
          </w:p>
        </w:tc>
      </w:tr>
    </w:tbl>
    <w:p w:rsidR="00812FA2" w:rsidRDefault="00812FA2">
      <w:pPr>
        <w:pStyle w:val="ConsPlusNormal"/>
        <w:spacing w:before="280"/>
        <w:ind w:firstLine="540"/>
        <w:jc w:val="both"/>
      </w:pPr>
      <w:bookmarkStart w:id="37" w:name="P337"/>
      <w:bookmarkEnd w:id="37"/>
      <w:r>
        <w:t>8. Приемной семье, взявшей на воспитание не менее двух приемных детей или одного приемного ребенка-инвалида, предоставляется субсидия на приобретение транспорта по выбору (лодка с мотором, снегоход, автомобиль) в размере, на условиях и в порядке, установленных Администрацией Ненецкого автономного округа.</w:t>
      </w:r>
    </w:p>
    <w:p w:rsidR="00812FA2" w:rsidRDefault="00812FA2">
      <w:pPr>
        <w:pStyle w:val="ConsPlusNormal"/>
        <w:jc w:val="both"/>
      </w:pPr>
      <w:r>
        <w:t xml:space="preserve">(часть 8 в ред. </w:t>
      </w:r>
      <w:hyperlink r:id="rId122" w:history="1">
        <w:r>
          <w:rPr>
            <w:color w:val="0000FF"/>
          </w:rPr>
          <w:t>закона</w:t>
        </w:r>
      </w:hyperlink>
      <w:r>
        <w:t xml:space="preserve"> НАО от 30.05.2016 N 215-ОЗ)</w:t>
      </w:r>
    </w:p>
    <w:p w:rsidR="00812FA2" w:rsidRDefault="00812F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12FA2">
        <w:trPr>
          <w:jc w:val="center"/>
        </w:trPr>
        <w:tc>
          <w:tcPr>
            <w:tcW w:w="9294" w:type="dxa"/>
            <w:tcBorders>
              <w:top w:val="nil"/>
              <w:left w:val="single" w:sz="24" w:space="0" w:color="CED3F1"/>
              <w:bottom w:val="nil"/>
              <w:right w:val="single" w:sz="24" w:space="0" w:color="F4F3F8"/>
            </w:tcBorders>
            <w:shd w:val="clear" w:color="auto" w:fill="F4F3F8"/>
          </w:tcPr>
          <w:p w:rsidR="00812FA2" w:rsidRDefault="00812FA2">
            <w:pPr>
              <w:pStyle w:val="ConsPlusNormal"/>
              <w:jc w:val="both"/>
            </w:pPr>
            <w:r>
              <w:rPr>
                <w:color w:val="392C69"/>
              </w:rPr>
              <w:t xml:space="preserve">Действие части 9 статьи 24 приостановлено с 8 января 2016 года до 1 января 2020 года законами НАО от 25.12.2015 </w:t>
            </w:r>
            <w:hyperlink r:id="rId123" w:history="1">
              <w:r>
                <w:rPr>
                  <w:color w:val="0000FF"/>
                </w:rPr>
                <w:t>N 170-ОЗ</w:t>
              </w:r>
            </w:hyperlink>
            <w:r>
              <w:rPr>
                <w:color w:val="392C69"/>
              </w:rPr>
              <w:t xml:space="preserve">, от 06.12.2016 </w:t>
            </w:r>
            <w:hyperlink r:id="rId124" w:history="1">
              <w:r>
                <w:rPr>
                  <w:color w:val="0000FF"/>
                </w:rPr>
                <w:t>N 277-ОЗ</w:t>
              </w:r>
            </w:hyperlink>
            <w:r>
              <w:rPr>
                <w:color w:val="392C69"/>
              </w:rPr>
              <w:t xml:space="preserve"> (ред. 26.12.2016), от 23.11.2017 </w:t>
            </w:r>
            <w:hyperlink r:id="rId125" w:history="1">
              <w:r>
                <w:rPr>
                  <w:color w:val="0000FF"/>
                </w:rPr>
                <w:t>N 348-ОЗ</w:t>
              </w:r>
            </w:hyperlink>
            <w:r>
              <w:rPr>
                <w:color w:val="392C69"/>
              </w:rPr>
              <w:t xml:space="preserve">, от 24.12.2018 </w:t>
            </w:r>
            <w:hyperlink r:id="rId126" w:history="1">
              <w:r>
                <w:rPr>
                  <w:color w:val="0000FF"/>
                </w:rPr>
                <w:t>N 18-ОЗ</w:t>
              </w:r>
            </w:hyperlink>
            <w:r>
              <w:rPr>
                <w:color w:val="392C69"/>
              </w:rPr>
              <w:t>.</w:t>
            </w:r>
          </w:p>
        </w:tc>
      </w:tr>
    </w:tbl>
    <w:p w:rsidR="00812FA2" w:rsidRDefault="00812FA2">
      <w:pPr>
        <w:pStyle w:val="ConsPlusNormal"/>
        <w:spacing w:before="280"/>
        <w:ind w:firstLine="540"/>
        <w:jc w:val="both"/>
      </w:pPr>
      <w:r>
        <w:t>9. Приемной семье ежегодно ко Дню семьи выплачивается денежное вознаграждение в размере, установленном Администрацией Ненецкого автономного округа.</w:t>
      </w:r>
    </w:p>
    <w:p w:rsidR="00812FA2" w:rsidRDefault="00812FA2">
      <w:pPr>
        <w:pStyle w:val="ConsPlusNormal"/>
        <w:spacing w:before="220"/>
        <w:ind w:firstLine="540"/>
        <w:jc w:val="both"/>
      </w:pPr>
      <w:bookmarkStart w:id="38" w:name="P341"/>
      <w:bookmarkEnd w:id="38"/>
      <w:r>
        <w:t>10. Приемной семье предоставляется субсидия на приобретение товаров длительного пользования.</w:t>
      </w:r>
    </w:p>
    <w:p w:rsidR="00812FA2" w:rsidRDefault="00812FA2">
      <w:pPr>
        <w:pStyle w:val="ConsPlusNormal"/>
        <w:spacing w:before="220"/>
        <w:ind w:firstLine="540"/>
        <w:jc w:val="both"/>
      </w:pPr>
      <w:r>
        <w:t>Перечень товаров длительного пользования, а также размеры, условия и порядок предоставления субсидии на приобретение товаров длительного пользования устанавливаются уполномоченным Администрацией Ненецкого автономного округа исполнительным органом государственной власти Ненецкого автономного округа.</w:t>
      </w:r>
    </w:p>
    <w:p w:rsidR="00812FA2" w:rsidRDefault="00812FA2">
      <w:pPr>
        <w:pStyle w:val="ConsPlusNormal"/>
        <w:jc w:val="both"/>
      </w:pPr>
      <w:r>
        <w:t xml:space="preserve">(п. 10 в ред. </w:t>
      </w:r>
      <w:hyperlink r:id="rId127" w:history="1">
        <w:r>
          <w:rPr>
            <w:color w:val="0000FF"/>
          </w:rPr>
          <w:t>закона</w:t>
        </w:r>
      </w:hyperlink>
      <w:r>
        <w:t xml:space="preserve"> НАО от 11.03.2016 N 192-ОЗ)</w:t>
      </w:r>
    </w:p>
    <w:p w:rsidR="00812FA2" w:rsidRDefault="00812FA2">
      <w:pPr>
        <w:pStyle w:val="ConsPlusNormal"/>
        <w:spacing w:before="220"/>
        <w:ind w:firstLine="540"/>
        <w:jc w:val="both"/>
      </w:pPr>
      <w:bookmarkStart w:id="39" w:name="P344"/>
      <w:bookmarkEnd w:id="39"/>
      <w:r>
        <w:t>11. Приемной семье предоставляется субсидия на оплату текущего ремонта жилого помещения в размерах, на условиях и в порядке, установленных Администрацией Ненецкого автономного округа.</w:t>
      </w:r>
    </w:p>
    <w:p w:rsidR="00812FA2" w:rsidRDefault="00812FA2">
      <w:pPr>
        <w:pStyle w:val="ConsPlusNormal"/>
        <w:spacing w:before="220"/>
        <w:ind w:firstLine="540"/>
        <w:jc w:val="both"/>
      </w:pPr>
      <w:bookmarkStart w:id="40" w:name="P345"/>
      <w:bookmarkEnd w:id="40"/>
      <w:r>
        <w:t>12. Опекуну (попечителю), приемным родителям один раз в год выплачиваются денежные средства на компенсацию стоимости проезда ребенка к месту отдыха и обратно в пределах территории Российской Федерации в размере, на условиях и в порядке, установленных Администрацией Ненецкого автономного округа.</w:t>
      </w:r>
    </w:p>
    <w:p w:rsidR="00812FA2" w:rsidRDefault="00812FA2">
      <w:pPr>
        <w:pStyle w:val="ConsPlusNormal"/>
        <w:jc w:val="both"/>
      </w:pPr>
      <w:r>
        <w:t xml:space="preserve">(в ред. </w:t>
      </w:r>
      <w:hyperlink r:id="rId128" w:history="1">
        <w:r>
          <w:rPr>
            <w:color w:val="0000FF"/>
          </w:rPr>
          <w:t>закона</w:t>
        </w:r>
      </w:hyperlink>
      <w:r>
        <w:t xml:space="preserve"> НАО от 06.06.2014 N 43-ОЗ)</w:t>
      </w:r>
    </w:p>
    <w:p w:rsidR="00812FA2" w:rsidRDefault="00812FA2">
      <w:pPr>
        <w:pStyle w:val="ConsPlusNormal"/>
        <w:spacing w:before="220"/>
        <w:ind w:firstLine="540"/>
        <w:jc w:val="both"/>
      </w:pPr>
      <w:r>
        <w:t>Компенсация стоимости проезда ребенка к месту отдыха и обратно выплачивается, если опекун (попечитель), приемный родитель не получает такую компенсацию в соответствии с иными нормативными правовыми актами, а также в случае неполучения в текущем году аналогичной гарантии в виде компенсации расходов на оплату стоимости проезда ребенка к месту использования каникул (отдыха) и обратно по месту работы приемных родителей, опекунов (попечителей).</w:t>
      </w:r>
    </w:p>
    <w:p w:rsidR="00812FA2" w:rsidRDefault="00812FA2">
      <w:pPr>
        <w:pStyle w:val="ConsPlusNormal"/>
        <w:jc w:val="both"/>
      </w:pPr>
      <w:r>
        <w:t xml:space="preserve">(в ред. законов НАО от 06.06.2014 </w:t>
      </w:r>
      <w:hyperlink r:id="rId129" w:history="1">
        <w:r>
          <w:rPr>
            <w:color w:val="0000FF"/>
          </w:rPr>
          <w:t>N 43-ОЗ</w:t>
        </w:r>
      </w:hyperlink>
      <w:r>
        <w:t xml:space="preserve">, от 11.06.2019 </w:t>
      </w:r>
      <w:hyperlink r:id="rId130" w:history="1">
        <w:r>
          <w:rPr>
            <w:color w:val="0000FF"/>
          </w:rPr>
          <w:t>N 100-ОЗ</w:t>
        </w:r>
      </w:hyperlink>
      <w:r>
        <w:t>)</w:t>
      </w:r>
    </w:p>
    <w:p w:rsidR="00812FA2" w:rsidRDefault="00812FA2">
      <w:pPr>
        <w:pStyle w:val="ConsPlusNormal"/>
        <w:spacing w:before="220"/>
        <w:ind w:firstLine="540"/>
        <w:jc w:val="both"/>
      </w:pPr>
      <w:r>
        <w:t xml:space="preserve">По заявлению лиц, имеющих право на компенсацию стоимости проезда ребенка к месту отдыха и обратно в соответствии с </w:t>
      </w:r>
      <w:hyperlink w:anchor="P345" w:history="1">
        <w:r>
          <w:rPr>
            <w:color w:val="0000FF"/>
          </w:rPr>
          <w:t>абзацем первым</w:t>
        </w:r>
      </w:hyperlink>
      <w:r>
        <w:t xml:space="preserve"> настоящей части, им в порядке, размере и на условиях, установленных Администрацией Ненецкого автономного округа, предоставляется авансирование расходов на оплату стоимости проезда ребенка к месту отдыха и обратно.</w:t>
      </w:r>
    </w:p>
    <w:p w:rsidR="00812FA2" w:rsidRDefault="00812FA2">
      <w:pPr>
        <w:pStyle w:val="ConsPlusNormal"/>
        <w:jc w:val="both"/>
      </w:pPr>
      <w:r>
        <w:t xml:space="preserve">(абзац введен </w:t>
      </w:r>
      <w:hyperlink r:id="rId131" w:history="1">
        <w:r>
          <w:rPr>
            <w:color w:val="0000FF"/>
          </w:rPr>
          <w:t>законом</w:t>
        </w:r>
      </w:hyperlink>
      <w:r>
        <w:t xml:space="preserve"> НАО от 11.06.2019 N 100-ОЗ)</w:t>
      </w:r>
    </w:p>
    <w:p w:rsidR="00812FA2" w:rsidRDefault="00812FA2">
      <w:pPr>
        <w:pStyle w:val="ConsPlusNormal"/>
        <w:spacing w:before="220"/>
        <w:ind w:firstLine="540"/>
        <w:jc w:val="both"/>
      </w:pPr>
      <w:r>
        <w:t>13. Ребенок, взятый на воспитание в приемную семью или находящейся под опекой (попечительством) на безвозмездной основе, зачисляется во внеочередном порядке в ближайшую дошкольную образовательную организацию. Плата за содержание ребенка (присмотр и уход за ребенком) в дошкольной образовательной организации компенсируется за счет средств окружного бюджета в порядке, установленном постановлением Администрации Ненецкого автономного округа.</w:t>
      </w:r>
    </w:p>
    <w:p w:rsidR="00812FA2" w:rsidRDefault="00812FA2">
      <w:pPr>
        <w:pStyle w:val="ConsPlusNormal"/>
        <w:jc w:val="both"/>
      </w:pPr>
      <w:r>
        <w:t xml:space="preserve">(в ред. </w:t>
      </w:r>
      <w:hyperlink r:id="rId132" w:history="1">
        <w:r>
          <w:rPr>
            <w:color w:val="0000FF"/>
          </w:rPr>
          <w:t>закона</w:t>
        </w:r>
      </w:hyperlink>
      <w:r>
        <w:t xml:space="preserve"> НАО от 11.03.2016 N 192-ОЗ)</w:t>
      </w:r>
    </w:p>
    <w:p w:rsidR="00812FA2" w:rsidRDefault="00812FA2">
      <w:pPr>
        <w:pStyle w:val="ConsPlusNormal"/>
        <w:spacing w:before="220"/>
        <w:ind w:firstLine="540"/>
        <w:jc w:val="both"/>
      </w:pPr>
      <w:r>
        <w:t>В случае усыновления (удочерения) ребенка, взятого на воспитание в приемную семью или находившегося под опекой (попечительством) на безвозмездной основе, право на зачисление во внеочередном порядке в ближайшую дошкольную образовательную организацию за ребенком сохраняется.</w:t>
      </w:r>
    </w:p>
    <w:p w:rsidR="00812FA2" w:rsidRDefault="00812FA2">
      <w:pPr>
        <w:pStyle w:val="ConsPlusNormal"/>
        <w:jc w:val="both"/>
      </w:pPr>
      <w:r>
        <w:t xml:space="preserve">(абзац введен </w:t>
      </w:r>
      <w:hyperlink r:id="rId133" w:history="1">
        <w:r>
          <w:rPr>
            <w:color w:val="0000FF"/>
          </w:rPr>
          <w:t>законом</w:t>
        </w:r>
      </w:hyperlink>
      <w:r>
        <w:t xml:space="preserve"> НАО от 11.03.2016 N 192-ОЗ)</w:t>
      </w:r>
    </w:p>
    <w:p w:rsidR="00812FA2" w:rsidRDefault="00812FA2">
      <w:pPr>
        <w:pStyle w:val="ConsPlusNormal"/>
        <w:spacing w:before="220"/>
        <w:ind w:firstLine="540"/>
        <w:jc w:val="both"/>
      </w:pPr>
      <w:r>
        <w:lastRenderedPageBreak/>
        <w:t xml:space="preserve">14. При досрочном расторжении гражданско-правового договора возмездного оказания услуг по воспитанию приемных детей, в случаях, предусмотренных </w:t>
      </w:r>
      <w:hyperlink r:id="rId134" w:history="1">
        <w:r>
          <w:rPr>
            <w:color w:val="0000FF"/>
          </w:rPr>
          <w:t>частью 3 статьи 39</w:t>
        </w:r>
      </w:hyperlink>
      <w:r>
        <w:t xml:space="preserve"> Гражданского кодекса Российской Федерации, приемные родители возвращают в окружной бюджет денежные средства, предоставленные приемной семье в качестве мер социальной поддержки, предусмотренных </w:t>
      </w:r>
      <w:hyperlink w:anchor="P334" w:history="1">
        <w:r>
          <w:rPr>
            <w:color w:val="0000FF"/>
          </w:rPr>
          <w:t>частями 7</w:t>
        </w:r>
      </w:hyperlink>
      <w:r>
        <w:t xml:space="preserve">, </w:t>
      </w:r>
      <w:hyperlink w:anchor="P337" w:history="1">
        <w:r>
          <w:rPr>
            <w:color w:val="0000FF"/>
          </w:rPr>
          <w:t>8</w:t>
        </w:r>
      </w:hyperlink>
      <w:r>
        <w:t xml:space="preserve">, </w:t>
      </w:r>
      <w:hyperlink w:anchor="P341" w:history="1">
        <w:r>
          <w:rPr>
            <w:color w:val="0000FF"/>
          </w:rPr>
          <w:t>10</w:t>
        </w:r>
      </w:hyperlink>
      <w:r>
        <w:t xml:space="preserve">, </w:t>
      </w:r>
      <w:hyperlink w:anchor="P344" w:history="1">
        <w:r>
          <w:rPr>
            <w:color w:val="0000FF"/>
          </w:rPr>
          <w:t>11</w:t>
        </w:r>
      </w:hyperlink>
      <w:r>
        <w:t>, в порядке, установленном Администрацией Ненецкого автономного округа.</w:t>
      </w:r>
    </w:p>
    <w:p w:rsidR="00812FA2" w:rsidRDefault="00812FA2">
      <w:pPr>
        <w:pStyle w:val="ConsPlusNormal"/>
        <w:jc w:val="both"/>
      </w:pPr>
      <w:r>
        <w:t xml:space="preserve">(часть 14 введена </w:t>
      </w:r>
      <w:hyperlink r:id="rId135" w:history="1">
        <w:r>
          <w:rPr>
            <w:color w:val="0000FF"/>
          </w:rPr>
          <w:t>законом</w:t>
        </w:r>
      </w:hyperlink>
      <w:r>
        <w:t xml:space="preserve"> НАО от 26.12.2014 N 49-ОЗ)</w:t>
      </w:r>
    </w:p>
    <w:p w:rsidR="00812FA2" w:rsidRDefault="00812FA2">
      <w:pPr>
        <w:pStyle w:val="ConsPlusNormal"/>
        <w:spacing w:before="220"/>
        <w:ind w:firstLine="540"/>
        <w:jc w:val="both"/>
      </w:pPr>
      <w:r>
        <w:t xml:space="preserve">15. Меры социальной поддержки, предусмотренные </w:t>
      </w:r>
      <w:hyperlink w:anchor="P324" w:history="1">
        <w:r>
          <w:rPr>
            <w:color w:val="0000FF"/>
          </w:rPr>
          <w:t>частями 5</w:t>
        </w:r>
      </w:hyperlink>
      <w:r>
        <w:t xml:space="preserve">, </w:t>
      </w:r>
      <w:hyperlink w:anchor="P341" w:history="1">
        <w:r>
          <w:rPr>
            <w:color w:val="0000FF"/>
          </w:rPr>
          <w:t>10</w:t>
        </w:r>
      </w:hyperlink>
      <w:r>
        <w:t xml:space="preserve">, </w:t>
      </w:r>
      <w:hyperlink w:anchor="P344" w:history="1">
        <w:r>
          <w:rPr>
            <w:color w:val="0000FF"/>
          </w:rPr>
          <w:t>11</w:t>
        </w:r>
      </w:hyperlink>
      <w:r>
        <w:t xml:space="preserve"> настоящей статьи, предоставляются приемным семьям, взявшим на воспитание в приемную семью детей-сирот, детей, оставшихся без попечения родителей, местом первичного выявления и учета которых является Ненецкий автономный округ.</w:t>
      </w:r>
    </w:p>
    <w:p w:rsidR="00812FA2" w:rsidRDefault="00812FA2">
      <w:pPr>
        <w:pStyle w:val="ConsPlusNormal"/>
        <w:jc w:val="both"/>
      </w:pPr>
      <w:r>
        <w:t xml:space="preserve">(часть 15 введена </w:t>
      </w:r>
      <w:hyperlink r:id="rId136" w:history="1">
        <w:r>
          <w:rPr>
            <w:color w:val="0000FF"/>
          </w:rPr>
          <w:t>законом</w:t>
        </w:r>
      </w:hyperlink>
      <w:r>
        <w:t xml:space="preserve"> НАО от 26.12.2016 N 289-ОЗ)</w:t>
      </w:r>
    </w:p>
    <w:p w:rsidR="00812FA2" w:rsidRDefault="00812FA2">
      <w:pPr>
        <w:pStyle w:val="ConsPlusNormal"/>
        <w:jc w:val="both"/>
      </w:pPr>
    </w:p>
    <w:p w:rsidR="00812FA2" w:rsidRDefault="00812FA2">
      <w:pPr>
        <w:pStyle w:val="ConsPlusTitle"/>
        <w:ind w:firstLine="540"/>
        <w:jc w:val="both"/>
        <w:outlineLvl w:val="1"/>
      </w:pPr>
      <w:r>
        <w:t>Статья 25. Меры социальной поддержки детей-сирот и детей, оставшихся без попечения родителей, воспитывающихся в государственных организациях Ненецкого автономного округа</w:t>
      </w:r>
    </w:p>
    <w:p w:rsidR="00812FA2" w:rsidRDefault="00812FA2">
      <w:pPr>
        <w:pStyle w:val="ConsPlusNormal"/>
        <w:jc w:val="both"/>
      </w:pPr>
      <w:r>
        <w:t xml:space="preserve">(в ред. </w:t>
      </w:r>
      <w:hyperlink r:id="rId137" w:history="1">
        <w:r>
          <w:rPr>
            <w:color w:val="0000FF"/>
          </w:rPr>
          <w:t>закона</w:t>
        </w:r>
      </w:hyperlink>
      <w:r>
        <w:t xml:space="preserve"> НАО от 26.12.2014 N 49-ОЗ)</w:t>
      </w:r>
    </w:p>
    <w:p w:rsidR="00812FA2" w:rsidRDefault="00812FA2">
      <w:pPr>
        <w:pStyle w:val="ConsPlusNormal"/>
        <w:jc w:val="both"/>
      </w:pPr>
    </w:p>
    <w:p w:rsidR="00812FA2" w:rsidRDefault="00812FA2">
      <w:pPr>
        <w:pStyle w:val="ConsPlusNormal"/>
        <w:ind w:firstLine="540"/>
        <w:jc w:val="both"/>
      </w:pPr>
      <w:r>
        <w:t>1. Дети-сироты и дети, оставшиеся без попечения родителей, зачисляются в государственные организации Ненецкого автономного округа в соответствии с положениями об организациях соответствующих типов и видов на полное государственное обеспечение.</w:t>
      </w:r>
    </w:p>
    <w:p w:rsidR="00812FA2" w:rsidRDefault="00812FA2">
      <w:pPr>
        <w:pStyle w:val="ConsPlusNormal"/>
        <w:jc w:val="both"/>
      </w:pPr>
      <w:r>
        <w:t xml:space="preserve">(в ред. </w:t>
      </w:r>
      <w:hyperlink r:id="rId138" w:history="1">
        <w:r>
          <w:rPr>
            <w:color w:val="0000FF"/>
          </w:rPr>
          <w:t>закона</w:t>
        </w:r>
      </w:hyperlink>
      <w:r>
        <w:t xml:space="preserve"> НАО от 26.12.2014 N 49-ОЗ)</w:t>
      </w:r>
    </w:p>
    <w:p w:rsidR="00812FA2" w:rsidRDefault="00812FA2">
      <w:pPr>
        <w:pStyle w:val="ConsPlusNormal"/>
        <w:spacing w:before="220"/>
        <w:ind w:firstLine="540"/>
        <w:jc w:val="both"/>
      </w:pPr>
      <w:r>
        <w:t>2. Детям-сиротам и детям, оставшимся без попечения родителей, - воспитанникам государственных организаций Ненецкого автономного округа, ежемесячно выплачиваются денежные средства на личные расходы в размере, установленном коллегиальным органом управления государственной организации Ненецкого автономного округа и составляющем не более 1000 рублей в месяц.</w:t>
      </w:r>
    </w:p>
    <w:p w:rsidR="00812FA2" w:rsidRDefault="00812FA2">
      <w:pPr>
        <w:pStyle w:val="ConsPlusNormal"/>
        <w:jc w:val="both"/>
      </w:pPr>
      <w:r>
        <w:t xml:space="preserve">(в ред. законов НАО от 26.12.2014 </w:t>
      </w:r>
      <w:hyperlink r:id="rId139" w:history="1">
        <w:r>
          <w:rPr>
            <w:color w:val="0000FF"/>
          </w:rPr>
          <w:t>N 49-ОЗ</w:t>
        </w:r>
      </w:hyperlink>
      <w:r>
        <w:t xml:space="preserve">, от 20.12.2017 </w:t>
      </w:r>
      <w:hyperlink r:id="rId140" w:history="1">
        <w:r>
          <w:rPr>
            <w:color w:val="0000FF"/>
          </w:rPr>
          <w:t>N 355-ОЗ</w:t>
        </w:r>
      </w:hyperlink>
      <w:r>
        <w:t>)</w:t>
      </w:r>
    </w:p>
    <w:p w:rsidR="00812FA2" w:rsidRDefault="00812FA2">
      <w:pPr>
        <w:pStyle w:val="ConsPlusNormal"/>
        <w:jc w:val="both"/>
      </w:pPr>
    </w:p>
    <w:p w:rsidR="00812FA2" w:rsidRDefault="00812FA2">
      <w:pPr>
        <w:pStyle w:val="ConsPlusTitle"/>
        <w:ind w:firstLine="540"/>
        <w:jc w:val="both"/>
        <w:outlineLvl w:val="1"/>
      </w:pPr>
      <w:r>
        <w:t>Статья 25.1. Постинтернатное сопровождение детей-сирот и детей, оставшихся без попечения родителей, лиц из их числа</w:t>
      </w:r>
    </w:p>
    <w:p w:rsidR="00812FA2" w:rsidRDefault="00812FA2">
      <w:pPr>
        <w:pStyle w:val="ConsPlusNormal"/>
        <w:ind w:firstLine="540"/>
        <w:jc w:val="both"/>
      </w:pPr>
      <w:r>
        <w:t xml:space="preserve">(введена </w:t>
      </w:r>
      <w:hyperlink r:id="rId141" w:history="1">
        <w:r>
          <w:rPr>
            <w:color w:val="0000FF"/>
          </w:rPr>
          <w:t>законом</w:t>
        </w:r>
      </w:hyperlink>
      <w:r>
        <w:t xml:space="preserve"> НАО от 20.12.2017 N 355-ОЗ)</w:t>
      </w:r>
    </w:p>
    <w:p w:rsidR="00812FA2" w:rsidRDefault="00812FA2">
      <w:pPr>
        <w:pStyle w:val="ConsPlusNormal"/>
        <w:jc w:val="both"/>
      </w:pPr>
    </w:p>
    <w:p w:rsidR="00812FA2" w:rsidRDefault="00812FA2">
      <w:pPr>
        <w:pStyle w:val="ConsPlusNormal"/>
        <w:ind w:firstLine="540"/>
        <w:jc w:val="both"/>
      </w:pPr>
      <w:r>
        <w:t>Постинтернатное сопровождение - форма социальной поддержки детей-сирот, детей, оставшихся без попечения родителей, лиц из их числа после окончания ими пребывания в организациях для детей-сирот и детей, оставшихся без попечения родителей, а также в семьях опекунов (попечителей), приемных родителей, направленная на социальную адаптацию и их социализацию, осуществляемая на основании договора о постинтернатном сопровождении.</w:t>
      </w:r>
    </w:p>
    <w:p w:rsidR="00812FA2" w:rsidRDefault="00812FA2">
      <w:pPr>
        <w:pStyle w:val="ConsPlusNormal"/>
        <w:spacing w:before="220"/>
        <w:ind w:firstLine="540"/>
        <w:jc w:val="both"/>
      </w:pPr>
      <w:r>
        <w:t>Порядок постинтернатного сопровождения, размер вознаграждения лицам, осуществляющим на договорной основе постинтернатное сопровождение, и примерная форма договора о постинтернатном сопровождении утверждаются Администрацией Ненецкого автономного округа.</w:t>
      </w:r>
    </w:p>
    <w:p w:rsidR="00812FA2" w:rsidRDefault="00812FA2">
      <w:pPr>
        <w:pStyle w:val="ConsPlusNormal"/>
        <w:jc w:val="both"/>
      </w:pPr>
    </w:p>
    <w:p w:rsidR="00812FA2" w:rsidRDefault="00812FA2">
      <w:pPr>
        <w:pStyle w:val="ConsPlusTitle"/>
        <w:ind w:firstLine="540"/>
        <w:jc w:val="both"/>
        <w:outlineLvl w:val="1"/>
      </w:pPr>
      <w:r>
        <w:t>Статья 26. Дополнительные гарантии права детей-сирот и детей, оставшихся без попечения родителей, лиц из их числа, лиц, потерявших в период обучения обоих или единственного родителя, на образование</w:t>
      </w:r>
    </w:p>
    <w:p w:rsidR="00812FA2" w:rsidRDefault="00812FA2">
      <w:pPr>
        <w:pStyle w:val="ConsPlusNormal"/>
        <w:ind w:firstLine="540"/>
        <w:jc w:val="both"/>
      </w:pPr>
      <w:r>
        <w:t xml:space="preserve">(в ред. </w:t>
      </w:r>
      <w:hyperlink r:id="rId142" w:history="1">
        <w:r>
          <w:rPr>
            <w:color w:val="0000FF"/>
          </w:rPr>
          <w:t>закона</w:t>
        </w:r>
      </w:hyperlink>
      <w:r>
        <w:t xml:space="preserve"> НАО от 26.12.2016 N 289-ОЗ)</w:t>
      </w:r>
    </w:p>
    <w:p w:rsidR="00812FA2" w:rsidRDefault="00812FA2">
      <w:pPr>
        <w:pStyle w:val="ConsPlusNormal"/>
        <w:jc w:val="both"/>
      </w:pPr>
    </w:p>
    <w:p w:rsidR="00812FA2" w:rsidRDefault="00812FA2">
      <w:pPr>
        <w:pStyle w:val="ConsPlusNormal"/>
        <w:ind w:firstLine="540"/>
        <w:jc w:val="both"/>
      </w:pPr>
      <w:r>
        <w:t xml:space="preserve">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окружного бюджета в порядке, установленном Федеральным </w:t>
      </w:r>
      <w:hyperlink r:id="rId143" w:history="1">
        <w:r>
          <w:rPr>
            <w:color w:val="0000FF"/>
          </w:rPr>
          <w:t>законом</w:t>
        </w:r>
      </w:hyperlink>
      <w:r>
        <w:t xml:space="preserve"> от 29 декабря 2012 года N 273-ФЗ "Об </w:t>
      </w:r>
      <w:r>
        <w:lastRenderedPageBreak/>
        <w:t>образовании в Российской Федерации".</w:t>
      </w:r>
    </w:p>
    <w:p w:rsidR="00812FA2" w:rsidRDefault="00812FA2">
      <w:pPr>
        <w:pStyle w:val="ConsPlusNormal"/>
        <w:spacing w:before="220"/>
        <w:ind w:firstLine="540"/>
        <w:jc w:val="both"/>
      </w:pPr>
      <w:r>
        <w:t>2. Дети-сироты и дети, оставшиеся без попечения родителей, лица из их числа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окружного бюджета. Дети-сироты и дети, оставшиеся без попечения родителей, лица из их числа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окружного бюджета.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окружного бюджета.</w:t>
      </w:r>
    </w:p>
    <w:p w:rsidR="00812FA2" w:rsidRDefault="00812FA2">
      <w:pPr>
        <w:pStyle w:val="ConsPlusNormal"/>
        <w:spacing w:before="220"/>
        <w:ind w:firstLine="540"/>
        <w:jc w:val="both"/>
      </w:pPr>
      <w:r>
        <w:t>3.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окружного бюджета,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812FA2" w:rsidRDefault="00812FA2">
      <w:pPr>
        <w:pStyle w:val="ConsPlusNormal"/>
        <w:jc w:val="both"/>
      </w:pPr>
    </w:p>
    <w:p w:rsidR="00812FA2" w:rsidRDefault="00812FA2">
      <w:pPr>
        <w:pStyle w:val="ConsPlusTitle"/>
        <w:ind w:firstLine="540"/>
        <w:jc w:val="both"/>
        <w:outlineLvl w:val="1"/>
      </w:pPr>
      <w:r>
        <w:t>Статья 27. Дополнительные гарантии права детей-сирот и детей, оставшихся без попечения родителей, лиц из их числа, лиц, потерявших в период обучения обоих или единственного родителя, на бесплатный проезд</w:t>
      </w:r>
    </w:p>
    <w:p w:rsidR="00812FA2" w:rsidRDefault="00812FA2">
      <w:pPr>
        <w:pStyle w:val="ConsPlusNormal"/>
        <w:ind w:firstLine="540"/>
        <w:jc w:val="both"/>
      </w:pPr>
      <w:r>
        <w:t xml:space="preserve">(в ред. </w:t>
      </w:r>
      <w:hyperlink r:id="rId144" w:history="1">
        <w:r>
          <w:rPr>
            <w:color w:val="0000FF"/>
          </w:rPr>
          <w:t>закона</w:t>
        </w:r>
      </w:hyperlink>
      <w:r>
        <w:t xml:space="preserve"> НАО от 26.12.2016 N 289-ОЗ)</w:t>
      </w:r>
    </w:p>
    <w:p w:rsidR="00812FA2" w:rsidRDefault="00812FA2">
      <w:pPr>
        <w:pStyle w:val="ConsPlusNormal"/>
        <w:jc w:val="both"/>
      </w:pPr>
    </w:p>
    <w:p w:rsidR="00812FA2" w:rsidRDefault="00812FA2">
      <w:pPr>
        <w:pStyle w:val="ConsPlusNormal"/>
        <w:ind w:firstLine="540"/>
        <w:jc w:val="both"/>
      </w:pPr>
      <w:r>
        <w:t>Дети-сироты и дети, оставшиеся без попечения родителей, лица из их числа,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окружного бюджета и (или) по программам профессиональной подготовки по профессиям рабочих, должностям служащих за счет средств окружного бюджета или местных бюджетов,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Администрацией Ненецкого автономного округа.</w:t>
      </w:r>
    </w:p>
    <w:p w:rsidR="00812FA2" w:rsidRDefault="00812FA2">
      <w:pPr>
        <w:pStyle w:val="ConsPlusNormal"/>
        <w:jc w:val="both"/>
      </w:pPr>
    </w:p>
    <w:p w:rsidR="00812FA2" w:rsidRDefault="00812FA2">
      <w:pPr>
        <w:pStyle w:val="ConsPlusTitle"/>
        <w:ind w:firstLine="540"/>
        <w:jc w:val="both"/>
        <w:outlineLvl w:val="1"/>
      </w:pPr>
      <w:r>
        <w:t>Статья 28. Дополнительные гарантии права детей-сирот и детей, оставшихся без попечения родителей, лиц из их числа на медицинское обслуживание</w:t>
      </w:r>
    </w:p>
    <w:p w:rsidR="00812FA2" w:rsidRDefault="00812FA2">
      <w:pPr>
        <w:pStyle w:val="ConsPlusNormal"/>
        <w:jc w:val="both"/>
      </w:pPr>
    </w:p>
    <w:p w:rsidR="00812FA2" w:rsidRDefault="00812FA2">
      <w:pPr>
        <w:pStyle w:val="ConsPlusNormal"/>
        <w:ind w:firstLine="540"/>
        <w:jc w:val="both"/>
      </w:pPr>
      <w:r>
        <w:t>1. Детям-сиротам и детям, оставшимся без попечения родителей, лицам из их числа предоставляется бесплатное медицинское обслуживание и оперативное лечение в медицинских организациях государственной системы здравоохранения Ненецкого автономного округа, в том числе проведение диспансеризации, оздоровления, регулярных медицинских осмотров.</w:t>
      </w:r>
    </w:p>
    <w:p w:rsidR="00812FA2" w:rsidRDefault="00812FA2">
      <w:pPr>
        <w:pStyle w:val="ConsPlusNormal"/>
        <w:jc w:val="both"/>
      </w:pPr>
      <w:r>
        <w:t xml:space="preserve">(в ред. </w:t>
      </w:r>
      <w:hyperlink r:id="rId145" w:history="1">
        <w:r>
          <w:rPr>
            <w:color w:val="0000FF"/>
          </w:rPr>
          <w:t>закона</w:t>
        </w:r>
      </w:hyperlink>
      <w:r>
        <w:t xml:space="preserve"> НАО от 26.05.2014 N 33-ОЗ)</w:t>
      </w:r>
    </w:p>
    <w:p w:rsidR="00812FA2" w:rsidRDefault="00812FA2">
      <w:pPr>
        <w:pStyle w:val="ConsPlusNormal"/>
        <w:spacing w:before="220"/>
        <w:ind w:firstLine="540"/>
        <w:jc w:val="both"/>
      </w:pPr>
      <w:r>
        <w:t xml:space="preserve">2. Детям-сиротам и детям, оставшимся без попечения родителей, лицам из их числа уполномоченным Администрацией Ненецкого автономного округа исполнительным органом государственной власти Ненецкого автономного округа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в соответствии с </w:t>
      </w:r>
      <w:r>
        <w:lastRenderedPageBreak/>
        <w:t>законодательством Ненецкого автономного округа.</w:t>
      </w:r>
    </w:p>
    <w:p w:rsidR="00812FA2" w:rsidRDefault="00812FA2">
      <w:pPr>
        <w:pStyle w:val="ConsPlusNormal"/>
        <w:jc w:val="both"/>
      </w:pPr>
      <w:r>
        <w:t xml:space="preserve">(в ред. законов НАО от 09.07.2014 </w:t>
      </w:r>
      <w:hyperlink r:id="rId146" w:history="1">
        <w:r>
          <w:rPr>
            <w:color w:val="0000FF"/>
          </w:rPr>
          <w:t>N 63-ОЗ</w:t>
        </w:r>
      </w:hyperlink>
      <w:r>
        <w:t xml:space="preserve">, от 28.03.2017 </w:t>
      </w:r>
      <w:hyperlink r:id="rId147" w:history="1">
        <w:r>
          <w:rPr>
            <w:color w:val="0000FF"/>
          </w:rPr>
          <w:t>N 308-ОЗ</w:t>
        </w:r>
      </w:hyperlink>
      <w:r>
        <w:t>)</w:t>
      </w:r>
    </w:p>
    <w:p w:rsidR="00812FA2" w:rsidRDefault="00812FA2">
      <w:pPr>
        <w:pStyle w:val="ConsPlusNormal"/>
        <w:jc w:val="both"/>
      </w:pPr>
    </w:p>
    <w:p w:rsidR="00812FA2" w:rsidRDefault="00812FA2">
      <w:pPr>
        <w:pStyle w:val="ConsPlusTitle"/>
        <w:ind w:firstLine="540"/>
        <w:jc w:val="both"/>
        <w:outlineLvl w:val="1"/>
      </w:pPr>
      <w:r>
        <w:t>Статья 29. Дополнительные гарантии права детей-сирот и детей, оставшихся без попечения родителей, лиц из их числа на труд и на социальную защиту от безработицы</w:t>
      </w:r>
    </w:p>
    <w:p w:rsidR="00812FA2" w:rsidRDefault="00812FA2">
      <w:pPr>
        <w:pStyle w:val="ConsPlusNormal"/>
        <w:jc w:val="both"/>
      </w:pPr>
      <w:r>
        <w:t xml:space="preserve">(в ред. </w:t>
      </w:r>
      <w:hyperlink r:id="rId148" w:history="1">
        <w:r>
          <w:rPr>
            <w:color w:val="0000FF"/>
          </w:rPr>
          <w:t>закона</w:t>
        </w:r>
      </w:hyperlink>
      <w:r>
        <w:t xml:space="preserve"> НАО от 26.09.2017 N 328-ОЗ)</w:t>
      </w:r>
    </w:p>
    <w:p w:rsidR="00812FA2" w:rsidRDefault="00812FA2">
      <w:pPr>
        <w:pStyle w:val="ConsPlusNormal"/>
        <w:jc w:val="both"/>
      </w:pPr>
    </w:p>
    <w:p w:rsidR="00812FA2" w:rsidRDefault="00812FA2">
      <w:pPr>
        <w:pStyle w:val="ConsPlusNormal"/>
        <w:ind w:firstLine="540"/>
        <w:jc w:val="both"/>
      </w:pPr>
      <w:r>
        <w:t xml:space="preserve">Дополнительные гарантии права на труд и на социальную защиту от безработицы детям-сиротам и детям, оставшимся без попечения родителей, лицам из их числа предоставляются в соответствии с Федеральным </w:t>
      </w:r>
      <w:hyperlink r:id="rId149" w:history="1">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w:t>
      </w:r>
    </w:p>
    <w:p w:rsidR="00812FA2" w:rsidRDefault="00812FA2">
      <w:pPr>
        <w:pStyle w:val="ConsPlusNormal"/>
        <w:jc w:val="both"/>
      </w:pPr>
      <w:r>
        <w:t xml:space="preserve">(в ред. </w:t>
      </w:r>
      <w:hyperlink r:id="rId150" w:history="1">
        <w:r>
          <w:rPr>
            <w:color w:val="0000FF"/>
          </w:rPr>
          <w:t>закона</w:t>
        </w:r>
      </w:hyperlink>
      <w:r>
        <w:t xml:space="preserve"> НАО от 26.09.2017 N 328-ОЗ)</w:t>
      </w:r>
    </w:p>
    <w:p w:rsidR="00812FA2" w:rsidRDefault="00812FA2">
      <w:pPr>
        <w:pStyle w:val="ConsPlusNormal"/>
        <w:jc w:val="both"/>
      </w:pPr>
    </w:p>
    <w:p w:rsidR="00812FA2" w:rsidRDefault="00812FA2">
      <w:pPr>
        <w:pStyle w:val="ConsPlusTitle"/>
        <w:ind w:firstLine="540"/>
        <w:jc w:val="both"/>
        <w:outlineLvl w:val="1"/>
      </w:pPr>
      <w:r>
        <w:t>Статья 30. Дополнительные гарантии права детей-сирот и детей, оставшихся без попечения родителей, лиц из их числа на бесплатную юридическую помощь</w:t>
      </w:r>
    </w:p>
    <w:p w:rsidR="00812FA2" w:rsidRDefault="00812FA2">
      <w:pPr>
        <w:pStyle w:val="ConsPlusNormal"/>
        <w:jc w:val="both"/>
      </w:pPr>
    </w:p>
    <w:p w:rsidR="00812FA2" w:rsidRDefault="00812FA2">
      <w:pPr>
        <w:pStyle w:val="ConsPlusNormal"/>
        <w:ind w:firstLine="540"/>
        <w:jc w:val="both"/>
      </w:pPr>
      <w:r>
        <w:t xml:space="preserve">Дети-сироты и дети, оставшиеся без попечения родителей,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 имеют право на получение всех видов бесплатной юридической помощи в рамках государственной системы бесплатной юридической помощи в соответствии с Федеральным </w:t>
      </w:r>
      <w:hyperlink r:id="rId151" w:history="1">
        <w:r>
          <w:rPr>
            <w:color w:val="0000FF"/>
          </w:rPr>
          <w:t>законом</w:t>
        </w:r>
      </w:hyperlink>
      <w:r>
        <w:t xml:space="preserve"> от 21 ноября 2011 года N 324-ФЗ "О бесплатной юридической помощи в Российской Федерации" и </w:t>
      </w:r>
      <w:hyperlink r:id="rId152" w:history="1">
        <w:r>
          <w:rPr>
            <w:color w:val="0000FF"/>
          </w:rPr>
          <w:t>законом</w:t>
        </w:r>
      </w:hyperlink>
      <w:r>
        <w:t xml:space="preserve"> Ненецкого автономного округа от 29 декабря 2012 года N 119-ОЗ "О бесплатной юридической помощи в Ненецком автономном округе".</w:t>
      </w:r>
    </w:p>
    <w:p w:rsidR="00812FA2" w:rsidRDefault="00812FA2">
      <w:pPr>
        <w:pStyle w:val="ConsPlusNormal"/>
        <w:jc w:val="both"/>
      </w:pPr>
    </w:p>
    <w:p w:rsidR="00812FA2" w:rsidRDefault="00812FA2">
      <w:pPr>
        <w:pStyle w:val="ConsPlusTitle"/>
        <w:ind w:firstLine="540"/>
        <w:jc w:val="both"/>
        <w:outlineLvl w:val="1"/>
      </w:pPr>
      <w:r>
        <w:t>Статья 30.1. Дополнительные меры социальной поддержки несовершеннолетних, нуждающихся в социальной реабилитации</w:t>
      </w:r>
    </w:p>
    <w:p w:rsidR="00812FA2" w:rsidRDefault="00812FA2">
      <w:pPr>
        <w:pStyle w:val="ConsPlusNormal"/>
        <w:ind w:firstLine="540"/>
        <w:jc w:val="both"/>
      </w:pPr>
      <w:r>
        <w:t xml:space="preserve">(введена </w:t>
      </w:r>
      <w:hyperlink r:id="rId153" w:history="1">
        <w:r>
          <w:rPr>
            <w:color w:val="0000FF"/>
          </w:rPr>
          <w:t>законом</w:t>
        </w:r>
      </w:hyperlink>
      <w:r>
        <w:t xml:space="preserve"> НАО от 09.07.2014 N 63-ОЗ)</w:t>
      </w:r>
    </w:p>
    <w:p w:rsidR="00812FA2" w:rsidRDefault="00812FA2">
      <w:pPr>
        <w:pStyle w:val="ConsPlusNormal"/>
        <w:jc w:val="both"/>
      </w:pPr>
    </w:p>
    <w:p w:rsidR="00812FA2" w:rsidRDefault="00812FA2">
      <w:pPr>
        <w:pStyle w:val="ConsPlusNormal"/>
        <w:ind w:firstLine="540"/>
        <w:jc w:val="both"/>
      </w:pPr>
      <w:r>
        <w:t>В случае оказания несовершеннолетним социально-реабилитационных услуг в специализированных организациях для несовершеннолетних, нуждающихся в социальной реабилитации, расположенных на территории других субъектов Российской Федерации, оплачивается их содержание в этих организациях, а также проезд несовершеннолетнего и сопровождающего его лица к месту нахождения этих организаций и обратно.</w:t>
      </w:r>
    </w:p>
    <w:p w:rsidR="00812FA2" w:rsidRDefault="00812FA2">
      <w:pPr>
        <w:pStyle w:val="ConsPlusNormal"/>
        <w:jc w:val="both"/>
      </w:pPr>
    </w:p>
    <w:p w:rsidR="00812FA2" w:rsidRDefault="00812FA2">
      <w:pPr>
        <w:pStyle w:val="ConsPlusTitle"/>
        <w:jc w:val="center"/>
        <w:outlineLvl w:val="0"/>
      </w:pPr>
      <w:r>
        <w:t>Глава 4. ГОСУДАРСТВЕННАЯ СОЦИАЛЬНАЯ ПОМОЩЬ</w:t>
      </w:r>
    </w:p>
    <w:p w:rsidR="00812FA2" w:rsidRDefault="00812FA2">
      <w:pPr>
        <w:pStyle w:val="ConsPlusNormal"/>
        <w:jc w:val="both"/>
      </w:pPr>
    </w:p>
    <w:p w:rsidR="00812FA2" w:rsidRDefault="00812FA2">
      <w:pPr>
        <w:pStyle w:val="ConsPlusTitle"/>
        <w:ind w:firstLine="540"/>
        <w:jc w:val="both"/>
        <w:outlineLvl w:val="1"/>
      </w:pPr>
      <w:r>
        <w:t>Статья 31. Основные понятия, используемые в настоящей главе</w:t>
      </w:r>
    </w:p>
    <w:p w:rsidR="00812FA2" w:rsidRDefault="00812FA2">
      <w:pPr>
        <w:pStyle w:val="ConsPlusNormal"/>
        <w:jc w:val="both"/>
      </w:pPr>
    </w:p>
    <w:p w:rsidR="00812FA2" w:rsidRDefault="00812FA2">
      <w:pPr>
        <w:pStyle w:val="ConsPlusNormal"/>
        <w:ind w:firstLine="540"/>
        <w:jc w:val="both"/>
      </w:pPr>
      <w:r>
        <w:t>1. Для целей настоящей главы используются следующие основные понятия:</w:t>
      </w:r>
    </w:p>
    <w:p w:rsidR="00812FA2" w:rsidRDefault="00812FA2">
      <w:pPr>
        <w:pStyle w:val="ConsPlusNormal"/>
        <w:spacing w:before="220"/>
        <w:ind w:firstLine="540"/>
        <w:jc w:val="both"/>
      </w:pPr>
      <w:r>
        <w:t>1) семья - лица, связанные родством и (или) свойством, совместно проживающие и ведущие совместное хозяйство;</w:t>
      </w:r>
    </w:p>
    <w:p w:rsidR="00812FA2" w:rsidRDefault="00812FA2">
      <w:pPr>
        <w:pStyle w:val="ConsPlusNormal"/>
        <w:spacing w:before="220"/>
        <w:ind w:firstLine="540"/>
        <w:jc w:val="both"/>
      </w:pPr>
      <w:r>
        <w:t xml:space="preserve">2) государственная социальная помощь - предоставление в соответствии с Федеральным </w:t>
      </w:r>
      <w:hyperlink r:id="rId154" w:history="1">
        <w:r>
          <w:rPr>
            <w:color w:val="0000FF"/>
          </w:rPr>
          <w:t>законом</w:t>
        </w:r>
      </w:hyperlink>
      <w:r>
        <w:t xml:space="preserve"> от 17 июля 1999 года N 178-ФЗ "О государственной социальной помощи" (далее - Федеральный закон "О государственной социальной помощи"), настоящей главой денежных выплат, в том числе региональной социальной доплаты к пенсии, или натуральной помощи малоимущим семьям, малоимущим одиноко проживающим гражданам, получателям региональной социальной доплаты к пенсии, иным категориям граждан, указанным в Федеральном законе "О государственной социальной помощи";</w:t>
      </w:r>
    </w:p>
    <w:p w:rsidR="00812FA2" w:rsidRDefault="00812FA2">
      <w:pPr>
        <w:pStyle w:val="ConsPlusNormal"/>
        <w:spacing w:before="220"/>
        <w:ind w:firstLine="540"/>
        <w:jc w:val="both"/>
      </w:pPr>
      <w:r>
        <w:t xml:space="preserve">3) среднедушевой доход - среднедушевой доход семьи (доход одиноко проживающего гражданина), включающий совокупную сумму доходов каждого члена семьи (доходов одиноко </w:t>
      </w:r>
      <w:r>
        <w:lastRenderedPageBreak/>
        <w:t>проживающего гражданина), рассчитанную в соответствии с федеральным законодательством, деленную на число всех членов семьи;</w:t>
      </w:r>
    </w:p>
    <w:p w:rsidR="00812FA2" w:rsidRDefault="00812FA2">
      <w:pPr>
        <w:pStyle w:val="ConsPlusNormal"/>
        <w:spacing w:before="220"/>
        <w:ind w:firstLine="540"/>
        <w:jc w:val="both"/>
      </w:pPr>
      <w:r>
        <w:t>4) социальный контракт - соглашение, которое заключено между гражданином и уполномоченным казенным учреждением Ненецкого автономного округа по месту жительства или месту пребывания гражданина и в соответствии с которым уполномоченное казенное учреждение Ненецкого автономного округа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812FA2" w:rsidRDefault="00812FA2">
      <w:pPr>
        <w:pStyle w:val="ConsPlusNormal"/>
        <w:spacing w:before="220"/>
        <w:ind w:firstLine="540"/>
        <w:jc w:val="both"/>
      </w:pPr>
      <w:r>
        <w:t>5) программа социальной адаптации - разработанные уполномоченным казенным учреждением Ненецкого автономного округа совместно с гражданином мероприятия, которые направлены на преодоление им трудной жизненной ситуации, определенной в соответствии с законодательством Российской Федерации, и включают в себя виды, объем и порядок реализации этих мероприятий;</w:t>
      </w:r>
    </w:p>
    <w:p w:rsidR="00812FA2" w:rsidRDefault="00812FA2">
      <w:pPr>
        <w:pStyle w:val="ConsPlusNormal"/>
        <w:spacing w:before="220"/>
        <w:ind w:firstLine="540"/>
        <w:jc w:val="both"/>
      </w:pPr>
      <w:r>
        <w:t>6) региональная социальная доплата к пенсии - предоставление гражданину (пенсионеру) за счет средств окружного бюджета и межбюджетных трансфертов (за исключением дотаций, субсидий и субвенций), предоставляемых из федерального бюджета окружному бюджету, денежной суммы к пенсии с учетом денежных выплат и отдельных мер социальной поддержки, предоставляемых в натуральной форме, которые предусмотрены федеральными законами, окружными законами и иными нормативными правовыми актами Ненецкого автономного округа, до величины прожиточного минимума пенсионера, установленной в Ненецком автономном округе по месту его жительства или месту пребывания, превышающей величину прожиточного минимума пенсионера в целом по Российской Федерации;</w:t>
      </w:r>
    </w:p>
    <w:p w:rsidR="00812FA2" w:rsidRDefault="00812FA2">
      <w:pPr>
        <w:pStyle w:val="ConsPlusNormal"/>
        <w:spacing w:before="220"/>
        <w:ind w:firstLine="540"/>
        <w:jc w:val="both"/>
      </w:pPr>
      <w:r>
        <w:t>7) получатель региональной социальной доплаты к пенсии - пенсионер, имеющий в соответствии с Федеральным законом "О государственной социальной помощи" право на получение региональной социальной доплаты к пенсии.</w:t>
      </w:r>
    </w:p>
    <w:p w:rsidR="00812FA2" w:rsidRDefault="00812FA2">
      <w:pPr>
        <w:pStyle w:val="ConsPlusNormal"/>
        <w:spacing w:before="220"/>
        <w:ind w:firstLine="540"/>
        <w:jc w:val="both"/>
      </w:pPr>
      <w:r>
        <w:t xml:space="preserve">2. Для целей настоящей главы под величиной прожиточного минимума пенсионера в целом по Российской Федерации и в Ненецком автономном округе понимается величина прожиточного минимума пенсионера, устанавливаемая в соответствии с </w:t>
      </w:r>
      <w:hyperlink r:id="rId155" w:history="1">
        <w:r>
          <w:rPr>
            <w:color w:val="0000FF"/>
          </w:rPr>
          <w:t>пунктами 3</w:t>
        </w:r>
      </w:hyperlink>
      <w:r>
        <w:t xml:space="preserve"> и </w:t>
      </w:r>
      <w:hyperlink r:id="rId156" w:history="1">
        <w:r>
          <w:rPr>
            <w:color w:val="0000FF"/>
          </w:rPr>
          <w:t>4 статьи 4</w:t>
        </w:r>
      </w:hyperlink>
      <w:r>
        <w:t xml:space="preserve"> Федерального закона от 24 октября 1997 года N 134-ФЗ "О прожиточном минимуме в Российской Федерации".</w:t>
      </w:r>
    </w:p>
    <w:p w:rsidR="00812FA2" w:rsidRDefault="00812FA2">
      <w:pPr>
        <w:pStyle w:val="ConsPlusNormal"/>
        <w:jc w:val="both"/>
      </w:pPr>
    </w:p>
    <w:p w:rsidR="00812FA2" w:rsidRDefault="00812FA2">
      <w:pPr>
        <w:pStyle w:val="ConsPlusTitle"/>
        <w:ind w:firstLine="540"/>
        <w:jc w:val="both"/>
        <w:outlineLvl w:val="1"/>
      </w:pPr>
      <w:r>
        <w:t>Статья 32. Получатели государственной социальной помощи</w:t>
      </w:r>
    </w:p>
    <w:p w:rsidR="00812FA2" w:rsidRDefault="00812FA2">
      <w:pPr>
        <w:pStyle w:val="ConsPlusNormal"/>
        <w:jc w:val="both"/>
      </w:pPr>
    </w:p>
    <w:p w:rsidR="00812FA2" w:rsidRDefault="00812FA2">
      <w:pPr>
        <w:pStyle w:val="ConsPlusNormal"/>
        <w:ind w:firstLine="540"/>
        <w:jc w:val="both"/>
      </w:pPr>
      <w:bookmarkStart w:id="41" w:name="P424"/>
      <w:bookmarkEnd w:id="41"/>
      <w:r>
        <w:t xml:space="preserve">1. Получателями государственной социальной помощи, за исключением региональной социальной доплаты к пенсии, могут быть малоимущие семьи, малоимущие одиноко проживающие граждане, иные категории граждан, предусмотренные Федеральным </w:t>
      </w:r>
      <w:hyperlink r:id="rId157" w:history="1">
        <w:r>
          <w:rPr>
            <w:color w:val="0000FF"/>
          </w:rPr>
          <w:t>законом</w:t>
        </w:r>
      </w:hyperlink>
      <w:r>
        <w:t xml:space="preserve"> "О государственной социальной помощи", которые по независящим от них причинам имеют среднедушевой доход ниже величины прожиточного минимума, установленного в Ненецком автономном округе в расчете на душу населения.</w:t>
      </w:r>
    </w:p>
    <w:p w:rsidR="00812FA2" w:rsidRDefault="00812FA2">
      <w:pPr>
        <w:pStyle w:val="ConsPlusNormal"/>
        <w:spacing w:before="220"/>
        <w:ind w:firstLine="540"/>
        <w:jc w:val="both"/>
      </w:pPr>
      <w:r>
        <w:t xml:space="preserve">Основания и случаи предоставления региональной социальной доплаты к пенсии определяются в соответствии с Федеральным </w:t>
      </w:r>
      <w:hyperlink r:id="rId158" w:history="1">
        <w:r>
          <w:rPr>
            <w:color w:val="0000FF"/>
          </w:rPr>
          <w:t>законом</w:t>
        </w:r>
      </w:hyperlink>
      <w:r>
        <w:t xml:space="preserve"> "О государственной социальной помощи".</w:t>
      </w:r>
    </w:p>
    <w:p w:rsidR="00812FA2" w:rsidRDefault="00812FA2">
      <w:pPr>
        <w:pStyle w:val="ConsPlusNormal"/>
        <w:spacing w:before="220"/>
        <w:ind w:firstLine="540"/>
        <w:jc w:val="both"/>
      </w:pPr>
      <w:r>
        <w:t>Государственная социальная помощь, в том числе на основании социального контракта, назначается решением уполномоченного казенного учреждения Ненецкого автономного округа по месту жительства либо месту пребывания малоимущей семьи или малоимущего одиноко проживающего гражданина в Ненецком автономном округе.</w:t>
      </w:r>
    </w:p>
    <w:p w:rsidR="00812FA2" w:rsidRDefault="00812FA2">
      <w:pPr>
        <w:pStyle w:val="ConsPlusNormal"/>
        <w:spacing w:before="220"/>
        <w:ind w:firstLine="540"/>
        <w:jc w:val="both"/>
      </w:pPr>
      <w:r>
        <w:t xml:space="preserve">2. Преимущественным правом на получение государственной социальной помощи в виде денежной выплаты, за исключением региональной социальной доплаты к пенсии, или натуральной помощи обладают следующие отдельные категории малоимущих семей и малоимущих одиноко </w:t>
      </w:r>
      <w:r>
        <w:lastRenderedPageBreak/>
        <w:t>проживающих граждан, находящихся в трудной жизненной ситуации:</w:t>
      </w:r>
    </w:p>
    <w:p w:rsidR="00812FA2" w:rsidRDefault="00812FA2">
      <w:pPr>
        <w:pStyle w:val="ConsPlusNormal"/>
        <w:spacing w:before="220"/>
        <w:ind w:firstLine="540"/>
        <w:jc w:val="both"/>
      </w:pPr>
      <w:r>
        <w:t>1) неработающие женщины в случае беременности и родов;</w:t>
      </w:r>
    </w:p>
    <w:p w:rsidR="00812FA2" w:rsidRDefault="00812FA2">
      <w:pPr>
        <w:pStyle w:val="ConsPlusNormal"/>
        <w:spacing w:before="220"/>
        <w:ind w:firstLine="540"/>
        <w:jc w:val="both"/>
      </w:pPr>
      <w:r>
        <w:t>2) лица, возвращающиеся к месту проживания после отбывания ими наказания в учреждениях, исполняющих наказание в виде лишения свободы, по оплате проезда от города Нарьян-Мара до населенного пункта Ненецкого автономного округа - места проживания;</w:t>
      </w:r>
    </w:p>
    <w:p w:rsidR="00812FA2" w:rsidRDefault="00812FA2">
      <w:pPr>
        <w:pStyle w:val="ConsPlusNormal"/>
        <w:spacing w:before="220"/>
        <w:ind w:firstLine="540"/>
        <w:jc w:val="both"/>
      </w:pPr>
      <w:r>
        <w:t>3) семьи и граждане, попавшие в трудную жизненную ситуацию, определенную в соответствии с законодательством Российской Федерации.</w:t>
      </w:r>
    </w:p>
    <w:p w:rsidR="00812FA2" w:rsidRDefault="00812FA2">
      <w:pPr>
        <w:pStyle w:val="ConsPlusNormal"/>
        <w:jc w:val="both"/>
      </w:pPr>
    </w:p>
    <w:p w:rsidR="00812FA2" w:rsidRDefault="00812FA2">
      <w:pPr>
        <w:pStyle w:val="ConsPlusTitle"/>
        <w:ind w:firstLine="540"/>
        <w:jc w:val="both"/>
        <w:outlineLvl w:val="1"/>
      </w:pPr>
      <w:r>
        <w:t>Статья 33. Доходы, учитываемые при принятии решения о предоставлении государственной социальной помощи</w:t>
      </w:r>
    </w:p>
    <w:p w:rsidR="00812FA2" w:rsidRDefault="00812FA2">
      <w:pPr>
        <w:pStyle w:val="ConsPlusNormal"/>
        <w:jc w:val="both"/>
      </w:pPr>
    </w:p>
    <w:p w:rsidR="00812FA2" w:rsidRDefault="00812FA2">
      <w:pPr>
        <w:pStyle w:val="ConsPlusNormal"/>
        <w:ind w:firstLine="540"/>
        <w:jc w:val="both"/>
      </w:pPr>
      <w:r>
        <w:t>1. При определении среднедушевого дохода семьи и одиноко проживающего гражданина учитываются доходы, полученные каждым членом семьи или одиноко проживающим гражданином в денежной и натуральной формах за три последних календарных месяца, предшествующих месяцу подачи заявления об оказании государственной социальной помощи.</w:t>
      </w:r>
    </w:p>
    <w:p w:rsidR="00812FA2" w:rsidRDefault="00812FA2">
      <w:pPr>
        <w:pStyle w:val="ConsPlusNormal"/>
        <w:spacing w:before="220"/>
        <w:ind w:firstLine="540"/>
        <w:jc w:val="both"/>
      </w:pPr>
      <w:r>
        <w:t>2. При расчете среднедушевого дохода семьи в ее состав не включаются:</w:t>
      </w:r>
    </w:p>
    <w:p w:rsidR="00812FA2" w:rsidRDefault="00812FA2">
      <w:pPr>
        <w:pStyle w:val="ConsPlusNormal"/>
        <w:spacing w:before="220"/>
        <w:ind w:firstLine="540"/>
        <w:jc w:val="both"/>
      </w:pPr>
      <w:r>
        <w:t>1) военнослужащие, проходящие военную службу по призыву в качестве сержантов, старшин, солдат или матросов, а также военнослужащие, обучающиеся в военных профессиональных организациях и военных образовательных организациях высшего образования и не заключившие контракт о прохождении военной службы;</w:t>
      </w:r>
    </w:p>
    <w:p w:rsidR="00812FA2" w:rsidRDefault="00812FA2">
      <w:pPr>
        <w:pStyle w:val="ConsPlusNormal"/>
        <w:spacing w:before="220"/>
        <w:ind w:firstLine="540"/>
        <w:jc w:val="both"/>
      </w:pPr>
      <w:r>
        <w:t>2) лица, отбывающие наказание в учреждениях, исполняющих наказание в виде лишения свободы, лица, в отношении которых применена мера пресечения в виде заключения под стражу, а также лица, находящиеся на принудительном лечении по решению суда;</w:t>
      </w:r>
    </w:p>
    <w:p w:rsidR="00812FA2" w:rsidRDefault="00812FA2">
      <w:pPr>
        <w:pStyle w:val="ConsPlusNormal"/>
        <w:spacing w:before="220"/>
        <w:ind w:firstLine="540"/>
        <w:jc w:val="both"/>
      </w:pPr>
      <w:r>
        <w:t>3) лица, находящиеся на полном государственном обеспечении.</w:t>
      </w:r>
    </w:p>
    <w:p w:rsidR="00812FA2" w:rsidRDefault="00812FA2">
      <w:pPr>
        <w:pStyle w:val="ConsPlusNormal"/>
        <w:spacing w:before="220"/>
        <w:ind w:firstLine="540"/>
        <w:jc w:val="both"/>
      </w:pPr>
      <w:r>
        <w:t>3. Перечень видов доходов, учитываемых при расчете среднедушевого дохода семьи и одиноко проживающего гражданина для оказания им государственной социальной помощи, устанавливается в соответствии с законодательством Российской Федерации.</w:t>
      </w:r>
    </w:p>
    <w:p w:rsidR="00812FA2" w:rsidRDefault="00812FA2">
      <w:pPr>
        <w:pStyle w:val="ConsPlusNormal"/>
        <w:jc w:val="both"/>
      </w:pPr>
    </w:p>
    <w:p w:rsidR="00812FA2" w:rsidRDefault="00812FA2">
      <w:pPr>
        <w:pStyle w:val="ConsPlusTitle"/>
        <w:ind w:firstLine="540"/>
        <w:jc w:val="both"/>
        <w:outlineLvl w:val="1"/>
      </w:pPr>
      <w:r>
        <w:t>Статья 34. Периоды оказания государственной социальной помощи</w:t>
      </w:r>
    </w:p>
    <w:p w:rsidR="00812FA2" w:rsidRDefault="00812FA2">
      <w:pPr>
        <w:pStyle w:val="ConsPlusNormal"/>
        <w:jc w:val="both"/>
      </w:pPr>
    </w:p>
    <w:p w:rsidR="00812FA2" w:rsidRDefault="00812FA2">
      <w:pPr>
        <w:pStyle w:val="ConsPlusNormal"/>
        <w:ind w:firstLine="540"/>
        <w:jc w:val="both"/>
      </w:pPr>
      <w:r>
        <w:t>1. Государственная социальная помощь малоимущим семьям и малоимущим одиноко проживающим гражданам может оказываться единовременно или ежемесячно на период не более трех месяцев (малоимущим одиноко проживающим гражданам в возрасте 60 лет и старше, а также малоимущим одиноко проживающим гражданам, имеющим III и II степени ограничения способности к трудовой деятельности, - на период не более шести месяцев), но не более двух раз в календарном году.</w:t>
      </w:r>
    </w:p>
    <w:p w:rsidR="00812FA2" w:rsidRDefault="00812FA2">
      <w:pPr>
        <w:pStyle w:val="ConsPlusNormal"/>
        <w:spacing w:before="220"/>
        <w:ind w:firstLine="540"/>
        <w:jc w:val="both"/>
      </w:pPr>
      <w:r>
        <w:t>2. Государственная социальная помощь на основании социального контракта оказывается ежеквартально.</w:t>
      </w:r>
    </w:p>
    <w:p w:rsidR="00812FA2" w:rsidRDefault="00812FA2">
      <w:pPr>
        <w:pStyle w:val="ConsPlusNormal"/>
        <w:jc w:val="both"/>
      </w:pPr>
    </w:p>
    <w:p w:rsidR="00812FA2" w:rsidRDefault="00812FA2">
      <w:pPr>
        <w:pStyle w:val="ConsPlusTitle"/>
        <w:ind w:firstLine="540"/>
        <w:jc w:val="both"/>
        <w:outlineLvl w:val="1"/>
      </w:pPr>
      <w:r>
        <w:t>Статья 35. Формы и размер государственной социальной помощи, порядок назначения и предоставления государственной социальной помощи</w:t>
      </w:r>
    </w:p>
    <w:p w:rsidR="00812FA2" w:rsidRDefault="00812FA2">
      <w:pPr>
        <w:pStyle w:val="ConsPlusNormal"/>
        <w:jc w:val="both"/>
      </w:pPr>
    </w:p>
    <w:p w:rsidR="00812FA2" w:rsidRDefault="00812FA2">
      <w:pPr>
        <w:pStyle w:val="ConsPlusNormal"/>
        <w:ind w:firstLine="540"/>
        <w:jc w:val="both"/>
      </w:pPr>
      <w:r>
        <w:t>1. Государственная социальная помощь малоимущим семьям и малоимущим одиноко проживающим гражданам может оказываться в следующих формах:</w:t>
      </w:r>
    </w:p>
    <w:p w:rsidR="00812FA2" w:rsidRDefault="00812FA2">
      <w:pPr>
        <w:pStyle w:val="ConsPlusNormal"/>
        <w:spacing w:before="220"/>
        <w:ind w:firstLine="540"/>
        <w:jc w:val="both"/>
      </w:pPr>
      <w:r>
        <w:t>1) денежные выплаты (социальные пособия, субсидии и другие выплаты);</w:t>
      </w:r>
    </w:p>
    <w:p w:rsidR="00812FA2" w:rsidRDefault="00812FA2">
      <w:pPr>
        <w:pStyle w:val="ConsPlusNormal"/>
        <w:spacing w:before="220"/>
        <w:ind w:firstLine="540"/>
        <w:jc w:val="both"/>
      </w:pPr>
      <w:r>
        <w:lastRenderedPageBreak/>
        <w:t>2) натуральная помощь (топливо, продукты питания, одежда, обувь, медикаменты и другие виды натуральной помощи).</w:t>
      </w:r>
    </w:p>
    <w:p w:rsidR="00812FA2" w:rsidRDefault="00812FA2">
      <w:pPr>
        <w:pStyle w:val="ConsPlusNormal"/>
        <w:spacing w:before="220"/>
        <w:ind w:firstLine="540"/>
        <w:jc w:val="both"/>
      </w:pPr>
      <w:r>
        <w:t>2. Конкретные формы и размеры государственной социальной помощи (в том числе на основании социального контракта), за исключением размера региональной социальной доплаты к пенсии, устанавливаются постановлением Администрации Ненецкого автономного округа с учетом объема финансирования данных расходов в соответствии с окружным законом об окружном бюджете.</w:t>
      </w:r>
    </w:p>
    <w:p w:rsidR="00812FA2" w:rsidRDefault="00812FA2">
      <w:pPr>
        <w:pStyle w:val="ConsPlusNormal"/>
        <w:spacing w:before="220"/>
        <w:ind w:firstLine="540"/>
        <w:jc w:val="both"/>
      </w:pPr>
      <w:r>
        <w:t>3. Порядок назначения и предоставления государственной социальной помощи, в том числе на основании социального контракта, форма социального контракта устанавливаются постановлением Администрации Ненецкого автономного округа.</w:t>
      </w:r>
    </w:p>
    <w:p w:rsidR="00812FA2" w:rsidRDefault="00812FA2">
      <w:pPr>
        <w:pStyle w:val="ConsPlusNormal"/>
        <w:jc w:val="both"/>
      </w:pPr>
    </w:p>
    <w:p w:rsidR="00812FA2" w:rsidRDefault="00812FA2">
      <w:pPr>
        <w:pStyle w:val="ConsPlusTitle"/>
        <w:ind w:firstLine="540"/>
        <w:jc w:val="both"/>
        <w:outlineLvl w:val="1"/>
      </w:pPr>
      <w:r>
        <w:t>Статья 36. Региональная социальная доплата к пенсии</w:t>
      </w:r>
    </w:p>
    <w:p w:rsidR="00812FA2" w:rsidRDefault="00812FA2">
      <w:pPr>
        <w:pStyle w:val="ConsPlusNormal"/>
        <w:jc w:val="both"/>
      </w:pPr>
    </w:p>
    <w:p w:rsidR="00812FA2" w:rsidRDefault="00812FA2">
      <w:pPr>
        <w:pStyle w:val="ConsPlusNormal"/>
        <w:ind w:firstLine="540"/>
        <w:jc w:val="both"/>
      </w:pPr>
      <w:r>
        <w:t xml:space="preserve">1. Региональная социальная доплата к пенсии устанавливается и выплачивается в соответствии с Федеральным </w:t>
      </w:r>
      <w:hyperlink r:id="rId159" w:history="1">
        <w:r>
          <w:rPr>
            <w:color w:val="0000FF"/>
          </w:rPr>
          <w:t>законом</w:t>
        </w:r>
      </w:hyperlink>
      <w:r>
        <w:t xml:space="preserve"> "О государственной социальной помощи".</w:t>
      </w:r>
    </w:p>
    <w:p w:rsidR="00812FA2" w:rsidRDefault="00812FA2">
      <w:pPr>
        <w:pStyle w:val="ConsPlusNormal"/>
        <w:spacing w:before="220"/>
        <w:ind w:firstLine="540"/>
        <w:jc w:val="both"/>
      </w:pPr>
      <w:r>
        <w:t>2. В случае, если Ненецкий автономный округ осуществляет финансовое обеспечение региональной социальной доплаты к пенсии исключительно за счет собственных средств (за исключением межбюджетных трансфертов), то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Федеральным законом "О государственной социальной помощи" размер региональной социальной доплаты к пенсии, и правила обращения за ней определяются настоящим законом и принимаемыми в соответствии с ним постановлениями Администрации Ненецкого автономного округа.</w:t>
      </w:r>
    </w:p>
    <w:p w:rsidR="00812FA2" w:rsidRDefault="00812FA2">
      <w:pPr>
        <w:pStyle w:val="ConsPlusNormal"/>
        <w:spacing w:before="220"/>
        <w:ind w:firstLine="540"/>
        <w:jc w:val="both"/>
      </w:pPr>
      <w:r>
        <w:t xml:space="preserve">В случае, если Ненецкий автономный округ осуществляет финансовое обеспечение региональной социальной доплаты к пенсии за счет собственных средств и (или) за счет межбюджетных трансфертов, то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Федеральным </w:t>
      </w:r>
      <w:hyperlink r:id="rId160" w:history="1">
        <w:r>
          <w:rPr>
            <w:color w:val="0000FF"/>
          </w:rPr>
          <w:t>законом</w:t>
        </w:r>
      </w:hyperlink>
      <w:r>
        <w:t xml:space="preserve"> "О государственной социальной помощи" размер региональной социальной доплаты к пенсии, и правила обращения за ней определяются нормативными правовыми актами Российской Федерации. В этом случае нормативные правовые акты Ненецкого автономного округа не применяются в части, касающейся регулирования указанных вопросов, если иное не предусмотрено нормативными правовыми актами Российской Федерации.</w:t>
      </w:r>
    </w:p>
    <w:p w:rsidR="00812FA2" w:rsidRDefault="00812FA2">
      <w:pPr>
        <w:pStyle w:val="ConsPlusNormal"/>
        <w:spacing w:before="220"/>
        <w:ind w:firstLine="540"/>
        <w:jc w:val="both"/>
      </w:pPr>
      <w:r>
        <w:t xml:space="preserve">3. Меры социальной поддержки, учитываемые при подсчете общей суммы материального обеспечения пенсионера, используемой при установлении региональной социальной доплаты к пенсии, определяются в соответствии с Федеральным </w:t>
      </w:r>
      <w:hyperlink r:id="rId161" w:history="1">
        <w:r>
          <w:rPr>
            <w:color w:val="0000FF"/>
          </w:rPr>
          <w:t>законом</w:t>
        </w:r>
      </w:hyperlink>
      <w:r>
        <w:t xml:space="preserve"> "О государственной социальной помощи". При этом учитываются все меры социальной поддержки (помощи), установленные законодательством Ненецкого автономного округа в денежном выражении, за исключением предоставляемых единовременно.</w:t>
      </w:r>
    </w:p>
    <w:p w:rsidR="00812FA2" w:rsidRDefault="00812FA2">
      <w:pPr>
        <w:pStyle w:val="ConsPlusNormal"/>
        <w:spacing w:before="220"/>
        <w:ind w:firstLine="540"/>
        <w:jc w:val="both"/>
      </w:pPr>
      <w:r>
        <w:t xml:space="preserve">4. В соответствии с Федеральным </w:t>
      </w:r>
      <w:hyperlink r:id="rId162" w:history="1">
        <w:r>
          <w:rPr>
            <w:color w:val="0000FF"/>
          </w:rPr>
          <w:t>законом</w:t>
        </w:r>
      </w:hyperlink>
      <w:r>
        <w:t xml:space="preserve"> "О государственной социальной помощи", иными нормативными правовыми актами Российской Федерации и настоящей главой порядок установления и пересмотра размера региональной социальной доплаты к пенсии, а также правила обращения за региональной социальной доплатой к пенсии и ее выплаты определяются постановлениями Администрации Ненецкого автономного округа.</w:t>
      </w:r>
    </w:p>
    <w:p w:rsidR="00812FA2" w:rsidRDefault="00812FA2">
      <w:pPr>
        <w:pStyle w:val="ConsPlusNormal"/>
        <w:spacing w:before="220"/>
        <w:ind w:firstLine="540"/>
        <w:jc w:val="both"/>
      </w:pPr>
      <w:r>
        <w:t>5. Выплата региональной социальной доплаты к пенсии производится по выбору получателей региональной социальной доплаты к пенсии на их счета, открытые в кредитных организациях, либо почтовыми назначениями.</w:t>
      </w:r>
    </w:p>
    <w:p w:rsidR="00812FA2" w:rsidRDefault="00812FA2">
      <w:pPr>
        <w:pStyle w:val="ConsPlusNormal"/>
        <w:spacing w:before="220"/>
        <w:ind w:firstLine="540"/>
        <w:jc w:val="both"/>
      </w:pPr>
      <w:r>
        <w:lastRenderedPageBreak/>
        <w:t xml:space="preserve">6. Помимо случаев, предусмотренных Федеральным </w:t>
      </w:r>
      <w:hyperlink r:id="rId163" w:history="1">
        <w:r>
          <w:rPr>
            <w:color w:val="0000FF"/>
          </w:rPr>
          <w:t>законом</w:t>
        </w:r>
      </w:hyperlink>
      <w:r>
        <w:t xml:space="preserve"> "О государственной социальной помощи", пересмотр размера региональной социальной доплаты к пенсии производится в следующие сроки:</w:t>
      </w:r>
    </w:p>
    <w:p w:rsidR="00812FA2" w:rsidRDefault="00812FA2">
      <w:pPr>
        <w:pStyle w:val="ConsPlusNormal"/>
        <w:spacing w:before="220"/>
        <w:ind w:firstLine="540"/>
        <w:jc w:val="both"/>
      </w:pPr>
      <w:r>
        <w:t xml:space="preserve">1) при изменении величины прожиточного минимума пенсионера в целом по Российской Федерации и (или) в Ненецком автономном округе (при изменении (индексации) размеров денежных выплат, денежных эквивалентов мер социальной поддержки и денежных компенсаций, учитываемых при установлении региональной социальной доплаты к пенсии, за исключением предусмотренных в </w:t>
      </w:r>
      <w:hyperlink w:anchor="P464" w:history="1">
        <w:r>
          <w:rPr>
            <w:color w:val="0000FF"/>
          </w:rPr>
          <w:t>подпункте 2</w:t>
        </w:r>
      </w:hyperlink>
      <w:r>
        <w:t xml:space="preserve"> настоящего пункта), влекущем уменьшение размера региональной социальной доплаты к пенсии, - с 1-го числа месяца, в котором вступило в силу соответствующее изменение (произведена индексация);</w:t>
      </w:r>
    </w:p>
    <w:p w:rsidR="00812FA2" w:rsidRDefault="00812FA2">
      <w:pPr>
        <w:pStyle w:val="ConsPlusNormal"/>
        <w:spacing w:before="220"/>
        <w:ind w:firstLine="540"/>
        <w:jc w:val="both"/>
      </w:pPr>
      <w:bookmarkStart w:id="42" w:name="P464"/>
      <w:bookmarkEnd w:id="42"/>
      <w:r>
        <w:t>2) при изменении (индексации) размеров денежных выплат, о котором (которой) территориальные органы Пенсионного фонда Российской Федерации обязаны извещать уполномоченный Администрацией Ненецкого автономного округа исполнительный орган государственной власти Ненецкого автономного округа в соответствии с Федеральным законом "О государственной социальной помощи", влекущем (влекущей) уменьшение размера региональной социальной доплаты к пенсии, - с 1-го числа месяца, в котором уполномоченный исполнительный орган государственной власти Ненецкого автономного округа получил соответствующее извещение.</w:t>
      </w:r>
    </w:p>
    <w:p w:rsidR="00812FA2" w:rsidRDefault="00812FA2">
      <w:pPr>
        <w:pStyle w:val="ConsPlusNormal"/>
        <w:spacing w:before="220"/>
        <w:ind w:firstLine="540"/>
        <w:jc w:val="both"/>
      </w:pPr>
      <w:r>
        <w:t>7. Пенсионер, которому установлена региональная социальная доплата к пенсии, обязан безотлагательно извещать уполномоченное казенное учреждение Ненецкого автономного округа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региональной социальной доплаты к пенсии или прекращение ее выплаты.</w:t>
      </w:r>
    </w:p>
    <w:p w:rsidR="00812FA2" w:rsidRDefault="00812FA2">
      <w:pPr>
        <w:pStyle w:val="ConsPlusNormal"/>
        <w:jc w:val="both"/>
      </w:pPr>
    </w:p>
    <w:p w:rsidR="00812FA2" w:rsidRDefault="00812FA2">
      <w:pPr>
        <w:pStyle w:val="ConsPlusTitle"/>
        <w:ind w:firstLine="540"/>
        <w:jc w:val="both"/>
        <w:outlineLvl w:val="1"/>
      </w:pPr>
      <w:r>
        <w:t>Статья 37. Государственная социальная помощь на основании социального контракта</w:t>
      </w:r>
    </w:p>
    <w:p w:rsidR="00812FA2" w:rsidRDefault="00812FA2">
      <w:pPr>
        <w:pStyle w:val="ConsPlusNormal"/>
        <w:jc w:val="both"/>
      </w:pPr>
    </w:p>
    <w:p w:rsidR="00812FA2" w:rsidRDefault="00812FA2">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424" w:history="1">
        <w:r>
          <w:rPr>
            <w:color w:val="0000FF"/>
          </w:rPr>
          <w:t>части 1 статьи 32</w:t>
        </w:r>
      </w:hyperlink>
      <w:r>
        <w:t xml:space="preserve"> настоящего закона, в целях стимулирования их активных действий по преодолению трудной жизненной ситуации.</w:t>
      </w:r>
    </w:p>
    <w:p w:rsidR="00812FA2" w:rsidRDefault="00812FA2">
      <w:pPr>
        <w:pStyle w:val="ConsPlusNormal"/>
        <w:spacing w:before="220"/>
        <w:ind w:firstLine="540"/>
        <w:jc w:val="both"/>
      </w:pPr>
      <w:r>
        <w:t>2. В социальном контракте должны быть установлены:</w:t>
      </w:r>
    </w:p>
    <w:p w:rsidR="00812FA2" w:rsidRDefault="00812FA2">
      <w:pPr>
        <w:pStyle w:val="ConsPlusNormal"/>
        <w:spacing w:before="220"/>
        <w:ind w:firstLine="540"/>
        <w:jc w:val="both"/>
      </w:pPr>
      <w:r>
        <w:t>1) предмет социального контракта;</w:t>
      </w:r>
    </w:p>
    <w:p w:rsidR="00812FA2" w:rsidRDefault="00812FA2">
      <w:pPr>
        <w:pStyle w:val="ConsPlusNormal"/>
        <w:spacing w:before="220"/>
        <w:ind w:firstLine="540"/>
        <w:jc w:val="both"/>
      </w:pPr>
      <w:r>
        <w:t>2) права и обязанности граждан и уполномоченного казенного учреждения Ненецкого автономного округа при оказании государственной социальной помощи;</w:t>
      </w:r>
    </w:p>
    <w:p w:rsidR="00812FA2" w:rsidRDefault="00812FA2">
      <w:pPr>
        <w:pStyle w:val="ConsPlusNormal"/>
        <w:spacing w:before="220"/>
        <w:ind w:firstLine="540"/>
        <w:jc w:val="both"/>
      </w:pPr>
      <w:r>
        <w:t>3) виды и размер государственной социальной помощи;</w:t>
      </w:r>
    </w:p>
    <w:p w:rsidR="00812FA2" w:rsidRDefault="00812FA2">
      <w:pPr>
        <w:pStyle w:val="ConsPlusNormal"/>
        <w:spacing w:before="220"/>
        <w:ind w:firstLine="540"/>
        <w:jc w:val="both"/>
      </w:pPr>
      <w:r>
        <w:t>4) порядок оказания государственной социальной помощи на основании социального контракта;</w:t>
      </w:r>
    </w:p>
    <w:p w:rsidR="00812FA2" w:rsidRDefault="00812FA2">
      <w:pPr>
        <w:pStyle w:val="ConsPlusNormal"/>
        <w:spacing w:before="220"/>
        <w:ind w:firstLine="540"/>
        <w:jc w:val="both"/>
      </w:pPr>
      <w:r>
        <w:t>5) срок действия социального контракта;</w:t>
      </w:r>
    </w:p>
    <w:p w:rsidR="00812FA2" w:rsidRDefault="00812FA2">
      <w:pPr>
        <w:pStyle w:val="ConsPlusNormal"/>
        <w:spacing w:before="220"/>
        <w:ind w:firstLine="540"/>
        <w:jc w:val="both"/>
      </w:pPr>
      <w:r>
        <w:t>6) порядок изменения и основания прекращения социального контракта.</w:t>
      </w:r>
    </w:p>
    <w:p w:rsidR="00812FA2" w:rsidRDefault="00812FA2">
      <w:pPr>
        <w:pStyle w:val="ConsPlusNormal"/>
        <w:spacing w:before="220"/>
        <w:ind w:firstLine="540"/>
        <w:jc w:val="both"/>
      </w:pPr>
      <w: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относятся:</w:t>
      </w:r>
    </w:p>
    <w:p w:rsidR="00812FA2" w:rsidRDefault="00812FA2">
      <w:pPr>
        <w:pStyle w:val="ConsPlusNormal"/>
        <w:spacing w:before="220"/>
        <w:ind w:firstLine="540"/>
        <w:jc w:val="both"/>
      </w:pPr>
      <w:r>
        <w:t>1) поиск работы;</w:t>
      </w:r>
    </w:p>
    <w:p w:rsidR="00812FA2" w:rsidRDefault="00812FA2">
      <w:pPr>
        <w:pStyle w:val="ConsPlusNormal"/>
        <w:spacing w:before="220"/>
        <w:ind w:firstLine="540"/>
        <w:jc w:val="both"/>
      </w:pPr>
      <w:r>
        <w:lastRenderedPageBreak/>
        <w:t>2) прохождение профессиональной подготовки, переподготовки;</w:t>
      </w:r>
    </w:p>
    <w:p w:rsidR="00812FA2" w:rsidRDefault="00812FA2">
      <w:pPr>
        <w:pStyle w:val="ConsPlusNormal"/>
        <w:spacing w:before="220"/>
        <w:ind w:firstLine="540"/>
        <w:jc w:val="both"/>
      </w:pPr>
      <w:r>
        <w:t>3) осуществление индивидуальной предпринимательской деятельности;</w:t>
      </w:r>
    </w:p>
    <w:p w:rsidR="00812FA2" w:rsidRDefault="00812FA2">
      <w:pPr>
        <w:pStyle w:val="ConsPlusNormal"/>
        <w:spacing w:before="220"/>
        <w:ind w:firstLine="540"/>
        <w:jc w:val="both"/>
      </w:pPr>
      <w:r>
        <w:t>4) ведение личного подсобного хозяйства;</w:t>
      </w:r>
    </w:p>
    <w:p w:rsidR="00812FA2" w:rsidRDefault="00812FA2">
      <w:pPr>
        <w:pStyle w:val="ConsPlusNormal"/>
        <w:spacing w:before="220"/>
        <w:ind w:firstLine="540"/>
        <w:jc w:val="both"/>
      </w:pPr>
      <w:r>
        <w:t>5) обеспечение посещения детьми дошкольных образовательных организаций или общеобразовательных организаций;</w:t>
      </w:r>
    </w:p>
    <w:p w:rsidR="00812FA2" w:rsidRDefault="00812FA2">
      <w:pPr>
        <w:pStyle w:val="ConsPlusNormal"/>
        <w:spacing w:before="220"/>
        <w:ind w:firstLine="540"/>
        <w:jc w:val="both"/>
      </w:pPr>
      <w:r>
        <w:t>6) осуществление ремонта жилого помещения и хозяйственных построек;</w:t>
      </w:r>
    </w:p>
    <w:p w:rsidR="00812FA2" w:rsidRDefault="00812FA2">
      <w:pPr>
        <w:pStyle w:val="ConsPlusNormal"/>
        <w:spacing w:before="220"/>
        <w:ind w:firstLine="540"/>
        <w:jc w:val="both"/>
      </w:pPr>
      <w:r>
        <w:t>7) иные мероприятия, направленные на преодоление гражданином трудной жизненной ситуации.</w:t>
      </w:r>
    </w:p>
    <w:p w:rsidR="00812FA2" w:rsidRDefault="00812FA2">
      <w:pPr>
        <w:pStyle w:val="ConsPlusNormal"/>
        <w:spacing w:before="220"/>
        <w:ind w:firstLine="540"/>
        <w:jc w:val="both"/>
      </w:pPr>
      <w:r>
        <w:t>4. Уполномоченное казенное учреждение Ненецкого автономного округа при оказании государственной социальной помощи на основании социального контракта взаимодействует с органами службы занятости населения, исполнительными органами государственной власти Ненецкого автономного округа, органами местного самоуправления муниципальных образований Ненецкого автономного округа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812FA2" w:rsidRDefault="00812FA2">
      <w:pPr>
        <w:pStyle w:val="ConsPlusNormal"/>
        <w:spacing w:before="220"/>
        <w:ind w:firstLine="540"/>
        <w:jc w:val="both"/>
      </w:pPr>
      <w:r>
        <w:t>5. Программа социальной адаптации устанавливается на срок действия социального контракта.</w:t>
      </w:r>
    </w:p>
    <w:p w:rsidR="00812FA2" w:rsidRDefault="00812FA2">
      <w:pPr>
        <w:pStyle w:val="ConsPlusNormal"/>
        <w:spacing w:before="220"/>
        <w:ind w:firstLine="540"/>
        <w:jc w:val="both"/>
      </w:pPr>
      <w:r>
        <w:t>6. Социальный контракт с прилагаемой к нему программой социальной адаптации подписывается заявителем и руководителем уполномоченного казенного учреждения Ненецкого автономного округа по месту жительства или месту пребывания гражданина.</w:t>
      </w:r>
    </w:p>
    <w:p w:rsidR="00812FA2" w:rsidRDefault="00812FA2">
      <w:pPr>
        <w:pStyle w:val="ConsPlusNormal"/>
        <w:spacing w:before="220"/>
        <w:ind w:firstLine="540"/>
        <w:jc w:val="both"/>
      </w:pPr>
      <w: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w:t>
      </w:r>
    </w:p>
    <w:p w:rsidR="00812FA2" w:rsidRDefault="00812FA2">
      <w:pPr>
        <w:pStyle w:val="ConsPlusNormal"/>
        <w:spacing w:before="220"/>
        <w:ind w:firstLine="540"/>
        <w:jc w:val="both"/>
      </w:pPr>
      <w:r>
        <w:t>Данный срок продлевается уполномоченным казенным учреждением Ненецкого автономного округа в случае невыполнения получателями государственной социальной помощи на основании социального контракта мероприятий, предусмотренных программой социальной адаптации, в связи с длительным лечением получателя государственной социальной помощи на основании социального контракта, смертью его близких родственников и иными обстоятельствами, препятствующими выполнению указанных мероприятий.</w:t>
      </w:r>
    </w:p>
    <w:p w:rsidR="00812FA2" w:rsidRDefault="00812FA2">
      <w:pPr>
        <w:pStyle w:val="ConsPlusNormal"/>
        <w:spacing w:before="220"/>
        <w:ind w:firstLine="540"/>
        <w:jc w:val="both"/>
      </w:pPr>
      <w: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за счет средств окружного бюджета без социального контракта или отказ в назначении государственной социальной помощи.</w:t>
      </w:r>
    </w:p>
    <w:p w:rsidR="00812FA2" w:rsidRDefault="00812FA2">
      <w:pPr>
        <w:pStyle w:val="ConsPlusNormal"/>
        <w:spacing w:before="220"/>
        <w:ind w:firstLine="540"/>
        <w:jc w:val="both"/>
      </w:pPr>
      <w:r>
        <w:t>9. Денежная выплата, предоставленная получателям государственной социальной помощи на основе социального контракта, используется исключительно на выполнение мероприятий, предусмотренных социальным контрактом и направленных на преодоление указанными лицами трудной жизненной ситуации.</w:t>
      </w:r>
    </w:p>
    <w:p w:rsidR="00812FA2" w:rsidRDefault="00812FA2">
      <w:pPr>
        <w:pStyle w:val="ConsPlusNormal"/>
        <w:spacing w:before="220"/>
        <w:ind w:firstLine="540"/>
        <w:jc w:val="both"/>
      </w:pPr>
      <w:r>
        <w:t>10. Мониторинг оказания государственной социальной помощи на основании социального контракта проводится уполномоченным казенным учреждением Ненецкого автономного округа в порядке, установленном постановлением Администрации Ненецкого автономного округа.</w:t>
      </w:r>
    </w:p>
    <w:p w:rsidR="00812FA2" w:rsidRDefault="00812FA2">
      <w:pPr>
        <w:pStyle w:val="ConsPlusNormal"/>
        <w:jc w:val="both"/>
      </w:pPr>
    </w:p>
    <w:p w:rsidR="00812FA2" w:rsidRDefault="00812FA2">
      <w:pPr>
        <w:pStyle w:val="ConsPlusTitle"/>
        <w:ind w:firstLine="540"/>
        <w:jc w:val="both"/>
        <w:outlineLvl w:val="1"/>
      </w:pPr>
      <w:r>
        <w:t>Статья 38. Основания для прекращения оказания государственной социальной помощи</w:t>
      </w:r>
    </w:p>
    <w:p w:rsidR="00812FA2" w:rsidRDefault="00812FA2">
      <w:pPr>
        <w:pStyle w:val="ConsPlusNormal"/>
        <w:jc w:val="both"/>
      </w:pPr>
    </w:p>
    <w:p w:rsidR="00812FA2" w:rsidRDefault="00812FA2">
      <w:pPr>
        <w:pStyle w:val="ConsPlusNormal"/>
        <w:ind w:firstLine="540"/>
        <w:jc w:val="both"/>
      </w:pPr>
      <w:bookmarkStart w:id="43" w:name="P496"/>
      <w:bookmarkEnd w:id="43"/>
      <w:r>
        <w:t xml:space="preserve">1. Заявитель обязан известить уполномоченное казенное учреждение Ненецкого автономного округа, которое назначило государственную социальную помощь, об изменениях, </w:t>
      </w:r>
      <w:r>
        <w:lastRenderedPageBreak/>
        <w:t>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14 календарных дней со дня наступления указанных изменений.</w:t>
      </w:r>
    </w:p>
    <w:p w:rsidR="00812FA2" w:rsidRDefault="00812FA2">
      <w:pPr>
        <w:pStyle w:val="ConsPlusNormal"/>
        <w:spacing w:before="220"/>
        <w:ind w:firstLine="540"/>
        <w:jc w:val="both"/>
      </w:pPr>
      <w:r>
        <w:t xml:space="preserve">2. В случае установления уполномоченным казенным учреждением Ненецкого автономного округа факта недостоверности представленных заявителем сведений, указанных в </w:t>
      </w:r>
      <w:hyperlink w:anchor="P496" w:history="1">
        <w:r>
          <w:rPr>
            <w:color w:val="0000FF"/>
          </w:rPr>
          <w:t>части 1</w:t>
        </w:r>
      </w:hyperlink>
      <w:r>
        <w:t xml:space="preserve"> настоящей статьи, или несвоевременного извещения об изменении указанных сведений заявитель (его семья) лишается права на получение государственной социальной помощи на период, устанавливаемый уполномоченным казенным учреждением Ненецкого автономного округа, но не более чем на период, в течение которого указанная помощь заявителю незаконно оказывалась.</w:t>
      </w:r>
    </w:p>
    <w:p w:rsidR="00812FA2" w:rsidRDefault="00812FA2">
      <w:pPr>
        <w:pStyle w:val="ConsPlusNormal"/>
        <w:spacing w:before="220"/>
        <w:ind w:firstLine="540"/>
        <w:jc w:val="both"/>
      </w:pPr>
      <w:r>
        <w:t>3. Уполномоченное казенное учреждение Ненецкого автономного округа в одностороннем порядке прекращает оказание государственной социальной помощи на основании социального контракта в случае:</w:t>
      </w:r>
    </w:p>
    <w:p w:rsidR="00812FA2" w:rsidRDefault="00812FA2">
      <w:pPr>
        <w:pStyle w:val="ConsPlusNormal"/>
        <w:spacing w:before="220"/>
        <w:ind w:firstLine="540"/>
        <w:jc w:val="both"/>
      </w:pPr>
      <w:r>
        <w:t>1) невыполнения получателем государственной социальной помощи на основании социального контракта мероприятий, предусмотренных программой социальной адаптации, при отсутствии обстоятельств, препятствующих выполнению указанных мероприятий, в том числе длительного лечения получателя государственной социальной помощи на основании социального контракта, смерти его близких родственников;</w:t>
      </w:r>
    </w:p>
    <w:p w:rsidR="00812FA2" w:rsidRDefault="00812FA2">
      <w:pPr>
        <w:pStyle w:val="ConsPlusNormal"/>
        <w:spacing w:before="220"/>
        <w:ind w:firstLine="540"/>
        <w:jc w:val="both"/>
      </w:pPr>
      <w:r>
        <w:t>2) смерти получателя государственной социальной помощи на основании социального контракта;</w:t>
      </w:r>
    </w:p>
    <w:p w:rsidR="00812FA2" w:rsidRDefault="00812FA2">
      <w:pPr>
        <w:pStyle w:val="ConsPlusNormal"/>
        <w:spacing w:before="220"/>
        <w:ind w:firstLine="540"/>
        <w:jc w:val="both"/>
      </w:pPr>
      <w:r>
        <w:t>3) выезда получателя государственной социальной помощи на основании социального контракта на новое место жительства или место пребывания, находящееся за пределами территории, на которой осуществляет свою деятельность уполномоченное казенное учреждение Ненецкого автономного округа, заключившее социальный контракт.</w:t>
      </w:r>
    </w:p>
    <w:p w:rsidR="00812FA2" w:rsidRDefault="00812FA2">
      <w:pPr>
        <w:pStyle w:val="ConsPlusNormal"/>
        <w:jc w:val="both"/>
      </w:pPr>
    </w:p>
    <w:p w:rsidR="00812FA2" w:rsidRDefault="00812FA2">
      <w:pPr>
        <w:pStyle w:val="ConsPlusTitle"/>
        <w:jc w:val="center"/>
        <w:outlineLvl w:val="0"/>
      </w:pPr>
      <w:r>
        <w:t>Глава 5. ДОПОЛНИТЕЛЬНЫЕ МЕРЫ СОЦИАЛЬНОЙ ПОДДЕРЖКИ ИНВАЛИДОВ</w:t>
      </w:r>
    </w:p>
    <w:p w:rsidR="00812FA2" w:rsidRDefault="00812FA2">
      <w:pPr>
        <w:pStyle w:val="ConsPlusNormal"/>
        <w:jc w:val="both"/>
      </w:pPr>
    </w:p>
    <w:p w:rsidR="00812FA2" w:rsidRDefault="00812FA2">
      <w:pPr>
        <w:pStyle w:val="ConsPlusTitle"/>
        <w:ind w:firstLine="540"/>
        <w:jc w:val="both"/>
        <w:outlineLvl w:val="1"/>
      </w:pPr>
      <w:r>
        <w:t>Статья 39. Дополнительные меры социальной поддержки инвалидов</w:t>
      </w:r>
    </w:p>
    <w:p w:rsidR="00812FA2" w:rsidRDefault="00812FA2">
      <w:pPr>
        <w:pStyle w:val="ConsPlusNormal"/>
        <w:jc w:val="both"/>
      </w:pPr>
    </w:p>
    <w:p w:rsidR="00812FA2" w:rsidRDefault="00812FA2">
      <w:pPr>
        <w:pStyle w:val="ConsPlusNormal"/>
        <w:ind w:firstLine="540"/>
        <w:jc w:val="both"/>
      </w:pPr>
      <w:r>
        <w:t>1. Инвалидам I, II и III групп и детям-инвалидам, проживающим на территории Ненецкого автономного округа, в порядке, установленном постановлением Администрации Ненецкого автономного округа, за счет средств окружного бюджета предоставляются дополнительные меры социальной поддержки, в том числе:</w:t>
      </w:r>
    </w:p>
    <w:p w:rsidR="00812FA2" w:rsidRDefault="00812FA2">
      <w:pPr>
        <w:pStyle w:val="ConsPlusNormal"/>
        <w:spacing w:before="220"/>
        <w:ind w:firstLine="540"/>
        <w:jc w:val="both"/>
      </w:pPr>
      <w:r>
        <w:t>1) детям-инвалидам оплачивается обучение в специальных образовательных организациях;</w:t>
      </w:r>
    </w:p>
    <w:p w:rsidR="00812FA2" w:rsidRDefault="00812FA2">
      <w:pPr>
        <w:pStyle w:val="ConsPlusNormal"/>
        <w:spacing w:before="220"/>
        <w:ind w:firstLine="540"/>
        <w:jc w:val="both"/>
      </w:pPr>
      <w:r>
        <w:t>2) детям-инвалидам, а также лицу, сопровождающему ребенка-инвалида, оплачивается проезд к месту обучения в специальных образовательных организациях и обратно;</w:t>
      </w:r>
    </w:p>
    <w:p w:rsidR="00812FA2" w:rsidRDefault="00812FA2">
      <w:pPr>
        <w:pStyle w:val="ConsPlusNormal"/>
        <w:spacing w:before="220"/>
        <w:ind w:firstLine="540"/>
        <w:jc w:val="both"/>
      </w:pPr>
      <w:r>
        <w:t>3) обучающимся инвалидам, за исключением инвалидов, обучающихся в федеральных государственных образовательных организациях, безработным инвалидам, не имеющим степени ограничения способности к трудовой деятельности, оплачивается приобретение специальных учебных пособий и литературы, а также в случае необходимости обеспечивается возможность пользования услугами сурдопереводчиков;</w:t>
      </w:r>
    </w:p>
    <w:p w:rsidR="00812FA2" w:rsidRDefault="00812FA2">
      <w:pPr>
        <w:pStyle w:val="ConsPlusNormal"/>
        <w:spacing w:before="220"/>
        <w:ind w:firstLine="540"/>
        <w:jc w:val="both"/>
      </w:pPr>
      <w:r>
        <w:t>4) инвалидам и детям-инвалидам, имеющим медицинские показания, производится оплата оформления документов на предоставленный им в установленном порядке специализированный транспорт;</w:t>
      </w:r>
    </w:p>
    <w:p w:rsidR="00812FA2" w:rsidRDefault="00812FA2">
      <w:pPr>
        <w:pStyle w:val="ConsPlusNormal"/>
        <w:spacing w:before="220"/>
        <w:ind w:firstLine="540"/>
        <w:jc w:val="both"/>
      </w:pPr>
      <w:r>
        <w:t xml:space="preserve">5) в случае оказания инвалидам реабилитационных услуг в стационарных организациях социального обслуживания для лиц, страдающих психическими расстройствами, и иных </w:t>
      </w:r>
      <w:r>
        <w:lastRenderedPageBreak/>
        <w:t>специальных домах-интернатах, расположенных на территории других субъектов Российской Федерации, оплачивается их содержание в этих организациях, а также проезд к месту нахождения указанных организаций и обратно;</w:t>
      </w:r>
    </w:p>
    <w:p w:rsidR="00812FA2" w:rsidRDefault="00812FA2">
      <w:pPr>
        <w:pStyle w:val="ConsPlusNormal"/>
        <w:jc w:val="both"/>
      </w:pPr>
      <w:r>
        <w:t xml:space="preserve">(п. 5 в ред. </w:t>
      </w:r>
      <w:hyperlink r:id="rId164" w:history="1">
        <w:r>
          <w:rPr>
            <w:color w:val="0000FF"/>
          </w:rPr>
          <w:t>закона</w:t>
        </w:r>
      </w:hyperlink>
      <w:r>
        <w:t xml:space="preserve"> НАО от 09.07.2014 N 63-ОЗ)</w:t>
      </w:r>
    </w:p>
    <w:p w:rsidR="00812FA2" w:rsidRDefault="00812FA2">
      <w:pPr>
        <w:pStyle w:val="ConsPlusNormal"/>
        <w:spacing w:before="220"/>
        <w:ind w:firstLine="540"/>
        <w:jc w:val="both"/>
      </w:pPr>
      <w:r>
        <w:t>6) компенсируются затраты родителей (иных законных представителей) детей-инвалидов на воспитание и обучение детей-инвалидов самостоятельно на дому в соответствии с индивидуальной программой реабилитации или абилитации. Порядок воспитания и обучения детей-инвалидов родителями (иными законными представителями) самостоятельно на дому в соответствии с индивидуальной программой реабилитации или абилитации на территории Ненецкого автономного округа и размеры компенсаций указанных затрат определяются постановлением Администрации Ненецкого автономного округа.</w:t>
      </w:r>
    </w:p>
    <w:p w:rsidR="00812FA2" w:rsidRDefault="00812FA2">
      <w:pPr>
        <w:pStyle w:val="ConsPlusNormal"/>
        <w:jc w:val="both"/>
      </w:pPr>
      <w:r>
        <w:t xml:space="preserve">(в ред. </w:t>
      </w:r>
      <w:hyperlink r:id="rId165" w:history="1">
        <w:r>
          <w:rPr>
            <w:color w:val="0000FF"/>
          </w:rPr>
          <w:t>закона</w:t>
        </w:r>
      </w:hyperlink>
      <w:r>
        <w:t xml:space="preserve"> НАО от 08.02.2016 N 177-ОЗ)</w:t>
      </w:r>
    </w:p>
    <w:p w:rsidR="00812FA2" w:rsidRDefault="00812FA2">
      <w:pPr>
        <w:pStyle w:val="ConsPlusNormal"/>
        <w:spacing w:before="220"/>
        <w:ind w:firstLine="540"/>
        <w:jc w:val="both"/>
      </w:pPr>
      <w:r>
        <w:t>2. Дополнительные меры социальной поддержки, указанные в настоящей статье, предоставляются гражданам по месту их жительства на основании личного заявления или заявления их законных представителей.</w:t>
      </w:r>
    </w:p>
    <w:p w:rsidR="00812FA2" w:rsidRDefault="00812FA2">
      <w:pPr>
        <w:pStyle w:val="ConsPlusNormal"/>
        <w:jc w:val="both"/>
      </w:pPr>
    </w:p>
    <w:p w:rsidR="00812FA2" w:rsidRDefault="00812FA2">
      <w:pPr>
        <w:pStyle w:val="ConsPlusTitle"/>
        <w:jc w:val="center"/>
        <w:outlineLvl w:val="0"/>
      </w:pPr>
      <w:r>
        <w:t>Глава 6. КОМПЕНСАЦИОННЫЕ ВЫПЛАТЫ ОТДЕЛЬНЫМ</w:t>
      </w:r>
    </w:p>
    <w:p w:rsidR="00812FA2" w:rsidRDefault="00812FA2">
      <w:pPr>
        <w:pStyle w:val="ConsPlusTitle"/>
        <w:jc w:val="center"/>
      </w:pPr>
      <w:r>
        <w:t>КАТЕГОРИЯМ ГРАЖДАН</w:t>
      </w:r>
    </w:p>
    <w:p w:rsidR="00812FA2" w:rsidRDefault="00812FA2">
      <w:pPr>
        <w:pStyle w:val="ConsPlusNormal"/>
        <w:jc w:val="both"/>
      </w:pPr>
    </w:p>
    <w:p w:rsidR="00812FA2" w:rsidRDefault="00812FA2">
      <w:pPr>
        <w:pStyle w:val="ConsPlusTitle"/>
        <w:ind w:firstLine="540"/>
        <w:jc w:val="both"/>
        <w:outlineLvl w:val="1"/>
      </w:pPr>
      <w:r>
        <w:t>Статья 40. Назначение компенсационных выплат</w:t>
      </w:r>
    </w:p>
    <w:p w:rsidR="00812FA2" w:rsidRDefault="00812FA2">
      <w:pPr>
        <w:pStyle w:val="ConsPlusNormal"/>
        <w:jc w:val="both"/>
      </w:pPr>
    </w:p>
    <w:p w:rsidR="00812FA2" w:rsidRDefault="00812FA2">
      <w:pPr>
        <w:pStyle w:val="ConsPlusNormal"/>
        <w:ind w:firstLine="540"/>
        <w:jc w:val="both"/>
      </w:pPr>
      <w:r>
        <w:t xml:space="preserve">1. Правом на получение компенсационных выплат в соответствии с настоящей главой обладают отдельные категории граждан, проживающих на территории Ненецкого автономного округа не менее 15 лет (за исключением лиц, не достигших возраста 18 лет, а также за исключением случаев, предусмотренных </w:t>
      </w:r>
      <w:hyperlink w:anchor="P594" w:history="1">
        <w:r>
          <w:rPr>
            <w:color w:val="0000FF"/>
          </w:rPr>
          <w:t>частью 11 статьи 42</w:t>
        </w:r>
      </w:hyperlink>
      <w:r>
        <w:t xml:space="preserve"> настоящего закона), указанные в </w:t>
      </w:r>
      <w:hyperlink w:anchor="P544" w:history="1">
        <w:r>
          <w:rPr>
            <w:color w:val="0000FF"/>
          </w:rPr>
          <w:t>статье 41</w:t>
        </w:r>
      </w:hyperlink>
      <w:r>
        <w:t xml:space="preserve"> настоящего закона.</w:t>
      </w:r>
    </w:p>
    <w:p w:rsidR="00812FA2" w:rsidRDefault="00812FA2">
      <w:pPr>
        <w:pStyle w:val="ConsPlusNormal"/>
        <w:jc w:val="both"/>
      </w:pPr>
      <w:r>
        <w:t xml:space="preserve">(в ред. законов НАО от 27.10.2015 </w:t>
      </w:r>
      <w:hyperlink r:id="rId166" w:history="1">
        <w:r>
          <w:rPr>
            <w:color w:val="0000FF"/>
          </w:rPr>
          <w:t>N 132-ОЗ</w:t>
        </w:r>
      </w:hyperlink>
      <w:r>
        <w:t xml:space="preserve">, от 28.03.2017 </w:t>
      </w:r>
      <w:hyperlink r:id="rId167" w:history="1">
        <w:r>
          <w:rPr>
            <w:color w:val="0000FF"/>
          </w:rPr>
          <w:t>N 308-ОЗ</w:t>
        </w:r>
      </w:hyperlink>
      <w:r>
        <w:t>)</w:t>
      </w:r>
    </w:p>
    <w:p w:rsidR="00812FA2" w:rsidRDefault="00812FA2">
      <w:pPr>
        <w:pStyle w:val="ConsPlusNormal"/>
        <w:spacing w:before="220"/>
        <w:ind w:firstLine="540"/>
        <w:jc w:val="both"/>
      </w:pPr>
      <w:r>
        <w:t>2. Компенсационные выплаты, предусмотренные настоящей главой, выплачиваются ежемесячно.</w:t>
      </w:r>
    </w:p>
    <w:p w:rsidR="00812FA2" w:rsidRDefault="00812FA2">
      <w:pPr>
        <w:pStyle w:val="ConsPlusNormal"/>
        <w:spacing w:before="220"/>
        <w:ind w:firstLine="540"/>
        <w:jc w:val="both"/>
      </w:pPr>
      <w:r>
        <w:t xml:space="preserve">3. Гражданам, имеющим право на получение компенсационных выплат (в том числе нескольких компенсационных выплат) в соответствии с настоящей главой, на доплаты к пенсии (на пенсии за выслугу лет), устанавливаемые законодательством Ненецкого автономного округа (за исключением </w:t>
      </w:r>
      <w:hyperlink r:id="rId168" w:history="1">
        <w:r>
          <w:rPr>
            <w:color w:val="0000FF"/>
          </w:rPr>
          <w:t>закона</w:t>
        </w:r>
      </w:hyperlink>
      <w:r>
        <w:t xml:space="preserve"> Ненецкого автономного округа от 9 октября 2001 года N 313-ОЗ "О дополнительном ежемесячном материальном обеспечении лиц, имеющих особые заслуги перед Ненецким автономным округом"), правовыми актами органов местного самоуправления, а также на выплату, предусмотренную в </w:t>
      </w:r>
      <w:hyperlink w:anchor="P174" w:history="1">
        <w:r>
          <w:rPr>
            <w:color w:val="0000FF"/>
          </w:rPr>
          <w:t>части 3 статьи 8</w:t>
        </w:r>
      </w:hyperlink>
      <w:r>
        <w:t xml:space="preserve"> настоящего закона, назначается либо одна из компенсационных выплат, установленных настоящей главой, либо одна из иных указанных в настоящей части выплат по их выбору.</w:t>
      </w:r>
    </w:p>
    <w:p w:rsidR="00812FA2" w:rsidRDefault="00812FA2">
      <w:pPr>
        <w:pStyle w:val="ConsPlusNormal"/>
        <w:jc w:val="both"/>
      </w:pPr>
      <w:r>
        <w:t xml:space="preserve">(в ред. законов НАО от 21.11.2014 </w:t>
      </w:r>
      <w:hyperlink r:id="rId169" w:history="1">
        <w:r>
          <w:rPr>
            <w:color w:val="0000FF"/>
          </w:rPr>
          <w:t>N 17-ОЗ</w:t>
        </w:r>
      </w:hyperlink>
      <w:r>
        <w:t xml:space="preserve">, от 23.06.2017 </w:t>
      </w:r>
      <w:hyperlink r:id="rId170" w:history="1">
        <w:r>
          <w:rPr>
            <w:color w:val="0000FF"/>
          </w:rPr>
          <w:t>N 320-ОЗ</w:t>
        </w:r>
      </w:hyperlink>
      <w:r>
        <w:t>)</w:t>
      </w:r>
    </w:p>
    <w:p w:rsidR="00812FA2" w:rsidRDefault="00812FA2">
      <w:pPr>
        <w:pStyle w:val="ConsPlusNormal"/>
        <w:spacing w:before="220"/>
        <w:ind w:firstLine="540"/>
        <w:jc w:val="both"/>
      </w:pPr>
      <w:r>
        <w:t xml:space="preserve">3.1. Гражданам, указанным в </w:t>
      </w:r>
      <w:hyperlink w:anchor="P552" w:history="1">
        <w:r>
          <w:rPr>
            <w:color w:val="0000FF"/>
          </w:rPr>
          <w:t>пункте 6 части 1 статьи 41</w:t>
        </w:r>
      </w:hyperlink>
      <w:r>
        <w:t xml:space="preserve"> настоящего закона, имеющим право на ежемесячную компенсационную выплату в соответствии с </w:t>
      </w:r>
      <w:hyperlink w:anchor="P592" w:history="1">
        <w:r>
          <w:rPr>
            <w:color w:val="0000FF"/>
          </w:rPr>
          <w:t>частью 10 статьи 42</w:t>
        </w:r>
      </w:hyperlink>
      <w:r>
        <w:t xml:space="preserve"> настоящего закона и ежемесячную компенсационную выплату в соответствии с </w:t>
      </w:r>
      <w:hyperlink r:id="rId171" w:history="1">
        <w:r>
          <w:rPr>
            <w:color w:val="0000FF"/>
          </w:rPr>
          <w:t>частью 1 статьи 2.1</w:t>
        </w:r>
      </w:hyperlink>
      <w:r>
        <w:t xml:space="preserve"> закона Ненецкого автономного округа от 27 февраля 2009 года N 13-ОЗ "О дополнительных мерах социальной поддержки отдельных категорий граждан и порядке наделения органов местного самоуправления отдельными государственными полномочиями Ненецкого автономного округа по предоставлению дополнительных мер социальной поддержки", предоставляется одна из указанных мер социальной поддержки по их выбору.</w:t>
      </w:r>
    </w:p>
    <w:p w:rsidR="00812FA2" w:rsidRDefault="00812FA2">
      <w:pPr>
        <w:pStyle w:val="ConsPlusNormal"/>
        <w:jc w:val="both"/>
      </w:pPr>
      <w:r>
        <w:t xml:space="preserve">(часть 3.1 введена </w:t>
      </w:r>
      <w:hyperlink r:id="rId172" w:history="1">
        <w:r>
          <w:rPr>
            <w:color w:val="0000FF"/>
          </w:rPr>
          <w:t>законом</w:t>
        </w:r>
      </w:hyperlink>
      <w:r>
        <w:t xml:space="preserve"> НАО от 28.03.2017 N 308-ОЗ)</w:t>
      </w:r>
    </w:p>
    <w:p w:rsidR="00812FA2" w:rsidRDefault="00812FA2">
      <w:pPr>
        <w:pStyle w:val="ConsPlusNormal"/>
        <w:spacing w:before="220"/>
        <w:ind w:firstLine="540"/>
        <w:jc w:val="both"/>
      </w:pPr>
      <w:r>
        <w:t xml:space="preserve">3.2. Гражданам, имеющим право на получение компенсационной выплаты в соответствии с </w:t>
      </w:r>
      <w:hyperlink w:anchor="P582" w:history="1">
        <w:r>
          <w:rPr>
            <w:color w:val="0000FF"/>
          </w:rPr>
          <w:t>частями 4</w:t>
        </w:r>
      </w:hyperlink>
      <w:r>
        <w:t xml:space="preserve">, </w:t>
      </w:r>
      <w:hyperlink w:anchor="P590" w:history="1">
        <w:r>
          <w:rPr>
            <w:color w:val="0000FF"/>
          </w:rPr>
          <w:t>9</w:t>
        </w:r>
      </w:hyperlink>
      <w:r>
        <w:t xml:space="preserve">, </w:t>
      </w:r>
      <w:hyperlink w:anchor="P592" w:history="1">
        <w:r>
          <w:rPr>
            <w:color w:val="0000FF"/>
          </w:rPr>
          <w:t>10</w:t>
        </w:r>
      </w:hyperlink>
      <w:r>
        <w:t xml:space="preserve"> или </w:t>
      </w:r>
      <w:hyperlink w:anchor="P594" w:history="1">
        <w:r>
          <w:rPr>
            <w:color w:val="0000FF"/>
          </w:rPr>
          <w:t>11 статьи 42</w:t>
        </w:r>
      </w:hyperlink>
      <w:r>
        <w:t xml:space="preserve"> настоящего закона и ежемесячной компенсационной денежной выплаты в соответствии с </w:t>
      </w:r>
      <w:hyperlink r:id="rId173" w:history="1">
        <w:r>
          <w:rPr>
            <w:color w:val="0000FF"/>
          </w:rPr>
          <w:t>частью 1 статьи 4.11</w:t>
        </w:r>
      </w:hyperlink>
      <w:r>
        <w:t xml:space="preserve"> закона Ненецкого автономного округа от 27 февраля 2009 года N 13-ОЗ "О дополнительных мерах социальной поддержки отдельных категорий граждан и порядке наделения органов местного самоуправления отдельными государственными полномочиями Ненецкого автономного округа по предоставлению дополнительных мер социальной поддержки", предоставляется одна из указанных мер социальной поддержки по их выбору.</w:t>
      </w:r>
    </w:p>
    <w:p w:rsidR="00812FA2" w:rsidRDefault="00812FA2">
      <w:pPr>
        <w:pStyle w:val="ConsPlusNormal"/>
        <w:spacing w:before="220"/>
        <w:ind w:firstLine="540"/>
        <w:jc w:val="both"/>
      </w:pPr>
      <w:r>
        <w:t xml:space="preserve">Гражданам, имеющим право на получение компенсационной выплаты в соответствии с </w:t>
      </w:r>
      <w:hyperlink w:anchor="P577" w:history="1">
        <w:r>
          <w:rPr>
            <w:color w:val="0000FF"/>
          </w:rPr>
          <w:t>частями 1</w:t>
        </w:r>
      </w:hyperlink>
      <w:r>
        <w:t xml:space="preserve">, </w:t>
      </w:r>
      <w:hyperlink w:anchor="P582" w:history="1">
        <w:r>
          <w:rPr>
            <w:color w:val="0000FF"/>
          </w:rPr>
          <w:t>4</w:t>
        </w:r>
      </w:hyperlink>
      <w:r>
        <w:t xml:space="preserve">, </w:t>
      </w:r>
      <w:hyperlink w:anchor="P590" w:history="1">
        <w:r>
          <w:rPr>
            <w:color w:val="0000FF"/>
          </w:rPr>
          <w:t>9</w:t>
        </w:r>
      </w:hyperlink>
      <w:r>
        <w:t xml:space="preserve">, </w:t>
      </w:r>
      <w:hyperlink w:anchor="P592" w:history="1">
        <w:r>
          <w:rPr>
            <w:color w:val="0000FF"/>
          </w:rPr>
          <w:t>10</w:t>
        </w:r>
      </w:hyperlink>
      <w:r>
        <w:t xml:space="preserve"> или </w:t>
      </w:r>
      <w:hyperlink w:anchor="P594" w:history="1">
        <w:r>
          <w:rPr>
            <w:color w:val="0000FF"/>
          </w:rPr>
          <w:t>11 статьи 42</w:t>
        </w:r>
      </w:hyperlink>
      <w:r>
        <w:t xml:space="preserve"> настоящего закона и ежемесячной компенсационной денежной выплаты в соответствии с </w:t>
      </w:r>
      <w:hyperlink r:id="rId174" w:history="1">
        <w:r>
          <w:rPr>
            <w:color w:val="0000FF"/>
          </w:rPr>
          <w:t>частью 2 статьи 4.11</w:t>
        </w:r>
      </w:hyperlink>
      <w:r>
        <w:t xml:space="preserve"> закона Ненецкого автономного округа от 27 февраля 2009 года N 13-ОЗ "О дополнительных мерах социальной поддержки отдельных категорий граждан и порядке наделения органов местного самоуправления отдельными государственными полномочиями Ненецкого автономного округа по предоставлению дополнительных мер социальной поддержки", предоставляется одна из указанных мер социальной поддержки по их выбору.</w:t>
      </w:r>
    </w:p>
    <w:p w:rsidR="00812FA2" w:rsidRDefault="00812FA2">
      <w:pPr>
        <w:pStyle w:val="ConsPlusNormal"/>
        <w:jc w:val="both"/>
      </w:pPr>
      <w:r>
        <w:t xml:space="preserve">(часть 3.2 введена </w:t>
      </w:r>
      <w:hyperlink r:id="rId175" w:history="1">
        <w:r>
          <w:rPr>
            <w:color w:val="0000FF"/>
          </w:rPr>
          <w:t>законом</w:t>
        </w:r>
      </w:hyperlink>
      <w:r>
        <w:t xml:space="preserve"> НАО от 23.04.2018 N 392-ОЗ)</w:t>
      </w:r>
    </w:p>
    <w:p w:rsidR="00812FA2" w:rsidRDefault="00812FA2">
      <w:pPr>
        <w:pStyle w:val="ConsPlusNormal"/>
        <w:spacing w:before="220"/>
        <w:ind w:firstLine="540"/>
        <w:jc w:val="both"/>
      </w:pPr>
      <w:r>
        <w:t>4. Порядок реализации прав на получение компенсационных выплат определяется постановлением Администрации Ненецкого автономного округа.</w:t>
      </w:r>
    </w:p>
    <w:p w:rsidR="00812FA2" w:rsidRDefault="00812FA2">
      <w:pPr>
        <w:pStyle w:val="ConsPlusNormal"/>
        <w:spacing w:before="220"/>
        <w:ind w:firstLine="540"/>
        <w:jc w:val="both"/>
      </w:pPr>
      <w:r>
        <w:t>5. В целях настоящей главы под индивидуальным доходом понимается доход получателя компенсационной выплаты, без учета членов его семьи, в виде:</w:t>
      </w:r>
    </w:p>
    <w:p w:rsidR="00812FA2" w:rsidRDefault="00812FA2">
      <w:pPr>
        <w:pStyle w:val="ConsPlusNormal"/>
        <w:spacing w:before="220"/>
        <w:ind w:firstLine="540"/>
        <w:jc w:val="both"/>
      </w:pPr>
      <w:r>
        <w:t>1) заработной платы (кроме заработной платы, полученной за последние двенадцать месяцев перед увольнением из последнего места работы гражданина, в случае подачи заявления неработающим гражданином);</w:t>
      </w:r>
    </w:p>
    <w:p w:rsidR="00812FA2" w:rsidRDefault="00812FA2">
      <w:pPr>
        <w:pStyle w:val="ConsPlusNormal"/>
        <w:jc w:val="both"/>
      </w:pPr>
      <w:r>
        <w:t xml:space="preserve">(в ред. </w:t>
      </w:r>
      <w:hyperlink r:id="rId176" w:history="1">
        <w:r>
          <w:rPr>
            <w:color w:val="0000FF"/>
          </w:rPr>
          <w:t>закона</w:t>
        </w:r>
      </w:hyperlink>
      <w:r>
        <w:t xml:space="preserve"> НАО от 26.09.2017 N 328-ОЗ)</w:t>
      </w:r>
    </w:p>
    <w:p w:rsidR="00812FA2" w:rsidRDefault="00812FA2">
      <w:pPr>
        <w:pStyle w:val="ConsPlusNormal"/>
        <w:spacing w:before="220"/>
        <w:ind w:firstLine="540"/>
        <w:jc w:val="both"/>
      </w:pPr>
      <w:r>
        <w:t>2) пенсии (кроме пенсий, получаемых работающими пенсионерами, место работы которых расположено на территории Ненецкого автономного округа);</w:t>
      </w:r>
    </w:p>
    <w:p w:rsidR="00812FA2" w:rsidRDefault="00812FA2">
      <w:pPr>
        <w:pStyle w:val="ConsPlusNormal"/>
        <w:jc w:val="both"/>
      </w:pPr>
      <w:r>
        <w:t xml:space="preserve">(п. 2 в ред. </w:t>
      </w:r>
      <w:hyperlink r:id="rId177" w:history="1">
        <w:r>
          <w:rPr>
            <w:color w:val="0000FF"/>
          </w:rPr>
          <w:t>закона</w:t>
        </w:r>
      </w:hyperlink>
      <w:r>
        <w:t xml:space="preserve"> НАО от 23.11.2017 N 341-ОЗ)</w:t>
      </w:r>
    </w:p>
    <w:p w:rsidR="00812FA2" w:rsidRDefault="00812FA2">
      <w:pPr>
        <w:pStyle w:val="ConsPlusNormal"/>
        <w:spacing w:before="220"/>
        <w:ind w:firstLine="540"/>
        <w:jc w:val="both"/>
      </w:pPr>
      <w:r>
        <w:t xml:space="preserve">3) социальных и компенсационных выплат из бюджетов всех уровней бюджетной системы Российской Федерации (кроме компенсационных выплат неработающим трудоспособным лицам, осуществляющим уход за нетрудоспособными гражданами, компенсационных выплат, предоставляемых в соответствии с </w:t>
      </w:r>
      <w:hyperlink w:anchor="P582" w:history="1">
        <w:r>
          <w:rPr>
            <w:color w:val="0000FF"/>
          </w:rPr>
          <w:t>частями 4</w:t>
        </w:r>
      </w:hyperlink>
      <w:r>
        <w:t xml:space="preserve">, </w:t>
      </w:r>
      <w:hyperlink w:anchor="P590" w:history="1">
        <w:r>
          <w:rPr>
            <w:color w:val="0000FF"/>
          </w:rPr>
          <w:t>9</w:t>
        </w:r>
      </w:hyperlink>
      <w:r>
        <w:t xml:space="preserve">, </w:t>
      </w:r>
      <w:hyperlink w:anchor="P592" w:history="1">
        <w:r>
          <w:rPr>
            <w:color w:val="0000FF"/>
          </w:rPr>
          <w:t>10</w:t>
        </w:r>
      </w:hyperlink>
      <w:r>
        <w:t xml:space="preserve"> или </w:t>
      </w:r>
      <w:hyperlink w:anchor="P594" w:history="1">
        <w:r>
          <w:rPr>
            <w:color w:val="0000FF"/>
          </w:rPr>
          <w:t>11 статьи 42</w:t>
        </w:r>
      </w:hyperlink>
      <w:r>
        <w:t xml:space="preserve"> настоящего закона, ежемесячной денежной компенсации, предоставляемой в соответствии со </w:t>
      </w:r>
      <w:hyperlink r:id="rId178" w:history="1">
        <w:r>
          <w:rPr>
            <w:color w:val="0000FF"/>
          </w:rPr>
          <w:t>статьей 41.4</w:t>
        </w:r>
      </w:hyperlink>
      <w:r>
        <w:t xml:space="preserve"> закона Ненецкого автономного округа от 11 декабря 2002 года N 382-ОЗ "О здравоохранении в Ненецком автономном округе", а также социальных и компенсационных выплат, предоставляемых опекунам (попечителям), усыновителям, приемным семьям на содержание детей);</w:t>
      </w:r>
    </w:p>
    <w:p w:rsidR="00812FA2" w:rsidRDefault="00812FA2">
      <w:pPr>
        <w:pStyle w:val="ConsPlusNormal"/>
        <w:jc w:val="both"/>
      </w:pPr>
      <w:r>
        <w:t xml:space="preserve">(в ред. законов НАО от 26.09.2017 </w:t>
      </w:r>
      <w:hyperlink r:id="rId179" w:history="1">
        <w:r>
          <w:rPr>
            <w:color w:val="0000FF"/>
          </w:rPr>
          <w:t>N 328-ОЗ</w:t>
        </w:r>
      </w:hyperlink>
      <w:r>
        <w:t xml:space="preserve">, от 12.07.2018 </w:t>
      </w:r>
      <w:hyperlink r:id="rId180" w:history="1">
        <w:r>
          <w:rPr>
            <w:color w:val="0000FF"/>
          </w:rPr>
          <w:t>N 410-ОЗ</w:t>
        </w:r>
      </w:hyperlink>
      <w:r>
        <w:t>)</w:t>
      </w:r>
    </w:p>
    <w:p w:rsidR="00812FA2" w:rsidRDefault="00812FA2">
      <w:pPr>
        <w:pStyle w:val="ConsPlusNormal"/>
        <w:spacing w:before="220"/>
        <w:ind w:firstLine="540"/>
        <w:jc w:val="both"/>
      </w:pPr>
      <w:r>
        <w:t>4) доходов от занятий предпринимательской деятельностью.</w:t>
      </w:r>
    </w:p>
    <w:p w:rsidR="00812FA2" w:rsidRDefault="00812FA2">
      <w:pPr>
        <w:pStyle w:val="ConsPlusNormal"/>
        <w:jc w:val="both"/>
      </w:pPr>
      <w:r>
        <w:t xml:space="preserve">(часть 5 введена </w:t>
      </w:r>
      <w:hyperlink r:id="rId181" w:history="1">
        <w:r>
          <w:rPr>
            <w:color w:val="0000FF"/>
          </w:rPr>
          <w:t>законом</w:t>
        </w:r>
      </w:hyperlink>
      <w:r>
        <w:t xml:space="preserve"> НАО от 25.04.2017 N 311-ОЗ)</w:t>
      </w:r>
    </w:p>
    <w:p w:rsidR="00812FA2" w:rsidRDefault="00812FA2">
      <w:pPr>
        <w:pStyle w:val="ConsPlusNormal"/>
        <w:jc w:val="both"/>
      </w:pPr>
    </w:p>
    <w:p w:rsidR="00812FA2" w:rsidRDefault="00812FA2">
      <w:pPr>
        <w:pStyle w:val="ConsPlusTitle"/>
        <w:ind w:firstLine="540"/>
        <w:jc w:val="both"/>
        <w:outlineLvl w:val="1"/>
      </w:pPr>
      <w:bookmarkStart w:id="44" w:name="P544"/>
      <w:bookmarkEnd w:id="44"/>
      <w:r>
        <w:t>Статья 41. Категории граждан, имеющих право на получение компенсационных выплат</w:t>
      </w:r>
    </w:p>
    <w:p w:rsidR="00812FA2" w:rsidRDefault="00812FA2">
      <w:pPr>
        <w:pStyle w:val="ConsPlusNormal"/>
        <w:jc w:val="both"/>
      </w:pPr>
    </w:p>
    <w:p w:rsidR="00812FA2" w:rsidRDefault="00812FA2">
      <w:pPr>
        <w:pStyle w:val="ConsPlusNormal"/>
        <w:ind w:firstLine="540"/>
        <w:jc w:val="both"/>
      </w:pPr>
      <w:r>
        <w:t>1. Право на получение компенсационных выплат в соответствии с настоящей главой имеют следующие категории граждан:</w:t>
      </w:r>
    </w:p>
    <w:p w:rsidR="00812FA2" w:rsidRDefault="00812FA2">
      <w:pPr>
        <w:pStyle w:val="ConsPlusNormal"/>
        <w:spacing w:before="220"/>
        <w:ind w:firstLine="540"/>
        <w:jc w:val="both"/>
      </w:pPr>
      <w:bookmarkStart w:id="45" w:name="P547"/>
      <w:bookmarkEnd w:id="45"/>
      <w:r>
        <w:t xml:space="preserve">1) инвалиды боевых действий; лица, награжденные медалью "За оборону Ленинграда"; военнослужащие, проходившие не менее шести месяцев военную службу в воинских частях в период с 22 июня 1941 года по 3 сентября 1945 года; лица вольнонаемного состава армии и флота, войск и органов внутренних дел, органов государственной безопасности, занимавшие в период </w:t>
      </w:r>
      <w:r>
        <w:lastRenderedPageBreak/>
        <w:t>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за выслугу лет для назначения пенсии на льготных условиях, установленных для военнослужащих воинских частей действующей армии;</w:t>
      </w:r>
    </w:p>
    <w:p w:rsidR="00812FA2" w:rsidRDefault="00812FA2">
      <w:pPr>
        <w:pStyle w:val="ConsPlusNormal"/>
        <w:spacing w:before="220"/>
        <w:ind w:firstLine="540"/>
        <w:jc w:val="both"/>
      </w:pPr>
      <w:bookmarkStart w:id="46" w:name="P548"/>
      <w:bookmarkEnd w:id="46"/>
      <w:r>
        <w:t>2) лица, проработавшие в тылу на неоккупированных территориях не менее шести месяцев с 22 июня 1941 года по 9 мая 1945 года, при этом граждане, родившиеся до 31 декабря 1931 года включительно, имеют право на получение компенсационных выплат без истребования документов, подтверждающих стаж работы в период Великой Отечественной войны;</w:t>
      </w:r>
    </w:p>
    <w:p w:rsidR="00812FA2" w:rsidRDefault="00812FA2">
      <w:pPr>
        <w:pStyle w:val="ConsPlusNormal"/>
        <w:spacing w:before="220"/>
        <w:ind w:firstLine="540"/>
        <w:jc w:val="both"/>
      </w:pPr>
      <w:bookmarkStart w:id="47" w:name="P549"/>
      <w:bookmarkEnd w:id="47"/>
      <w:r>
        <w:t>3) лица, родившиеся в 1932 - 1945 годах;</w:t>
      </w:r>
    </w:p>
    <w:p w:rsidR="00812FA2" w:rsidRDefault="00812FA2">
      <w:pPr>
        <w:pStyle w:val="ConsPlusNormal"/>
        <w:spacing w:before="220"/>
        <w:ind w:firstLine="540"/>
        <w:jc w:val="both"/>
      </w:pPr>
      <w:bookmarkStart w:id="48" w:name="P550"/>
      <w:bookmarkEnd w:id="48"/>
      <w:r>
        <w:t xml:space="preserve">4) граждане, получающие пенсию в соответствии с </w:t>
      </w:r>
      <w:hyperlink r:id="rId182"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и достигшие возраста 50 лет - для женщин, 55 лет - для мужчин;</w:t>
      </w:r>
    </w:p>
    <w:p w:rsidR="00812FA2" w:rsidRDefault="00812FA2">
      <w:pPr>
        <w:pStyle w:val="ConsPlusNormal"/>
        <w:spacing w:before="220"/>
        <w:ind w:firstLine="540"/>
        <w:jc w:val="both"/>
      </w:pPr>
      <w:bookmarkStart w:id="49" w:name="P551"/>
      <w:bookmarkEnd w:id="49"/>
      <w:r>
        <w:t>5) граждане, получающие пенсии по инвалидности и по случаю потери кормильца;</w:t>
      </w:r>
    </w:p>
    <w:p w:rsidR="00812FA2" w:rsidRDefault="00812FA2">
      <w:pPr>
        <w:pStyle w:val="ConsPlusNormal"/>
        <w:spacing w:before="220"/>
        <w:ind w:firstLine="540"/>
        <w:jc w:val="both"/>
      </w:pPr>
      <w:bookmarkStart w:id="50" w:name="P552"/>
      <w:bookmarkEnd w:id="50"/>
      <w:r>
        <w:t xml:space="preserve">6) граждане, получающие страховую пенсию по старости в соответствии с Федеральным </w:t>
      </w:r>
      <w:hyperlink r:id="rId183" w:history="1">
        <w:r>
          <w:rPr>
            <w:color w:val="0000FF"/>
          </w:rPr>
          <w:t>законом</w:t>
        </w:r>
      </w:hyperlink>
      <w:r>
        <w:t xml:space="preserve"> "О страховых пенсиях" и достигшие возраста 45 лет - для женщин, 50 лет - для мужчин;</w:t>
      </w:r>
    </w:p>
    <w:p w:rsidR="00812FA2" w:rsidRDefault="00812FA2">
      <w:pPr>
        <w:pStyle w:val="ConsPlusNormal"/>
        <w:jc w:val="both"/>
      </w:pPr>
      <w:r>
        <w:t xml:space="preserve">(в ред. </w:t>
      </w:r>
      <w:hyperlink r:id="rId184" w:history="1">
        <w:r>
          <w:rPr>
            <w:color w:val="0000FF"/>
          </w:rPr>
          <w:t>закона</w:t>
        </w:r>
      </w:hyperlink>
      <w:r>
        <w:t xml:space="preserve"> НАО от 13.03.2015 N 61-ОЗ)</w:t>
      </w:r>
    </w:p>
    <w:p w:rsidR="00812FA2" w:rsidRDefault="00812FA2">
      <w:pPr>
        <w:pStyle w:val="ConsPlusNormal"/>
        <w:spacing w:before="220"/>
        <w:ind w:firstLine="540"/>
        <w:jc w:val="both"/>
      </w:pPr>
      <w:bookmarkStart w:id="51" w:name="P554"/>
      <w:bookmarkEnd w:id="51"/>
      <w:r>
        <w:t xml:space="preserve">6.1) граждане, достигшие возраста 50 лет - для женщин, 55 лет - для мужчин, соответствующие требованиям, предъявлявшимся для досрочного назначения страховой пенсии по старости в соответствии с </w:t>
      </w:r>
      <w:hyperlink r:id="rId185" w:history="1">
        <w:r>
          <w:rPr>
            <w:color w:val="0000FF"/>
          </w:rPr>
          <w:t>пунктом 6 части 1 статьи 32</w:t>
        </w:r>
      </w:hyperlink>
      <w:r>
        <w:t xml:space="preserve"> Федерального закона от 28 декабря 2013 года N 400-ФЗ "О страховых пенсиях" по состоянию на 31 декабря 2018 года, не являющиеся получателями страховой пенсии по старости в соответствии с пенсионным законодательством Российской Федерации;</w:t>
      </w:r>
    </w:p>
    <w:p w:rsidR="00812FA2" w:rsidRDefault="00812FA2">
      <w:pPr>
        <w:pStyle w:val="ConsPlusNormal"/>
        <w:jc w:val="both"/>
      </w:pPr>
      <w:r>
        <w:t xml:space="preserve">(п. 6.1 введен </w:t>
      </w:r>
      <w:hyperlink r:id="rId186" w:history="1">
        <w:r>
          <w:rPr>
            <w:color w:val="0000FF"/>
          </w:rPr>
          <w:t>законом</w:t>
        </w:r>
      </w:hyperlink>
      <w:r>
        <w:t xml:space="preserve"> НАО от 02.10.2018 N 1-ОЗ)</w:t>
      </w:r>
    </w:p>
    <w:p w:rsidR="00812FA2" w:rsidRDefault="00812FA2">
      <w:pPr>
        <w:pStyle w:val="ConsPlusNormal"/>
        <w:spacing w:before="220"/>
        <w:ind w:firstLine="540"/>
        <w:jc w:val="both"/>
      </w:pPr>
      <w:bookmarkStart w:id="52" w:name="P556"/>
      <w:bookmarkEnd w:id="52"/>
      <w:r>
        <w:t xml:space="preserve">6.2) граждане, достигшие возраста 45 лет - для женщин, 50 лет - для мужчин (не относящиеся к категории граждан, указанной в </w:t>
      </w:r>
      <w:hyperlink w:anchor="P554" w:history="1">
        <w:r>
          <w:rPr>
            <w:color w:val="0000FF"/>
          </w:rPr>
          <w:t>пункте 6.1</w:t>
        </w:r>
      </w:hyperlink>
      <w:r>
        <w:t xml:space="preserve"> настоящей части), соответствующие требованиям, предъявлявшимся для досрочного назначения страховой пенсии по старости в соответствии с Федеральным </w:t>
      </w:r>
      <w:hyperlink r:id="rId187" w:history="1">
        <w:r>
          <w:rPr>
            <w:color w:val="0000FF"/>
          </w:rPr>
          <w:t>законом</w:t>
        </w:r>
      </w:hyperlink>
      <w:r>
        <w:t xml:space="preserve"> от 28 декабря 2013 года N 400-ФЗ "О страховых пенсиях" по состоянию на 31 декабря 2018 года, не являющиеся получателями страховой пенсии по старости в соответствии с пенсионным законодательством Российской Федерации;</w:t>
      </w:r>
    </w:p>
    <w:p w:rsidR="00812FA2" w:rsidRDefault="00812FA2">
      <w:pPr>
        <w:pStyle w:val="ConsPlusNormal"/>
        <w:jc w:val="both"/>
      </w:pPr>
      <w:r>
        <w:t xml:space="preserve">(п. 6.2 введен </w:t>
      </w:r>
      <w:hyperlink r:id="rId188" w:history="1">
        <w:r>
          <w:rPr>
            <w:color w:val="0000FF"/>
          </w:rPr>
          <w:t>законом</w:t>
        </w:r>
      </w:hyperlink>
      <w:r>
        <w:t xml:space="preserve"> НАО от 02.10.2018 N 1-ОЗ)</w:t>
      </w:r>
    </w:p>
    <w:p w:rsidR="00812FA2" w:rsidRDefault="00812FA2">
      <w:pPr>
        <w:pStyle w:val="ConsPlusNormal"/>
        <w:spacing w:before="220"/>
        <w:ind w:firstLine="540"/>
        <w:jc w:val="both"/>
      </w:pPr>
      <w:bookmarkStart w:id="53" w:name="P558"/>
      <w:bookmarkEnd w:id="53"/>
      <w:r>
        <w:t xml:space="preserve">7) граждане, пострадавшие в результате радиационных или техногенных катастроф, а также нетрудоспособные граждане, получающие пенсию в соответствии с Федеральным </w:t>
      </w:r>
      <w:hyperlink r:id="rId189" w:history="1">
        <w:r>
          <w:rPr>
            <w:color w:val="0000FF"/>
          </w:rPr>
          <w:t>законом</w:t>
        </w:r>
      </w:hyperlink>
      <w:r>
        <w:t xml:space="preserve"> от 15 декабря 2001 года N 166-ФЗ "О государственном пенсионном обеспечении в Российской Федерации";</w:t>
      </w:r>
    </w:p>
    <w:p w:rsidR="00812FA2" w:rsidRDefault="00812FA2">
      <w:pPr>
        <w:pStyle w:val="ConsPlusNormal"/>
        <w:spacing w:before="220"/>
        <w:ind w:firstLine="540"/>
        <w:jc w:val="both"/>
      </w:pPr>
      <w:bookmarkStart w:id="54" w:name="P559"/>
      <w:bookmarkEnd w:id="54"/>
      <w:r>
        <w:t xml:space="preserve">8) неработающие трудоспособные лица, осуществляющие уход за инвалидом I группы либо престарелым гражданином, нуждающимся в постоянном постороннем уходе по заключению лечебного учреждения или достигшим 80 лет, а также за ребенком-инвалидом в возрасте до 18 лет, при условии получения указанными нетрудоспособными гражданами ежемесячной компенсационной выплаты в соответствии с </w:t>
      </w:r>
      <w:hyperlink r:id="rId190" w:history="1">
        <w:r>
          <w:rPr>
            <w:color w:val="0000FF"/>
          </w:rPr>
          <w:t>Указом</w:t>
        </w:r>
      </w:hyperlink>
      <w:r>
        <w:t xml:space="preserve"> Президента Российской Федерации от 26 декабря 2006 года N 1455 "О компенсационных выплатах лицам, осуществляющим уход за нетрудоспособными гражданами";</w:t>
      </w:r>
    </w:p>
    <w:p w:rsidR="00812FA2" w:rsidRDefault="00812FA2">
      <w:pPr>
        <w:pStyle w:val="ConsPlusNormal"/>
        <w:spacing w:before="220"/>
        <w:ind w:firstLine="540"/>
        <w:jc w:val="both"/>
      </w:pPr>
      <w:bookmarkStart w:id="55" w:name="P560"/>
      <w:bookmarkEnd w:id="55"/>
      <w:r>
        <w:t xml:space="preserve">9) граждане из числа малочисленных народов Севера, получающие социальную пенсию в соответствии с Федеральным </w:t>
      </w:r>
      <w:hyperlink r:id="rId191" w:history="1">
        <w:r>
          <w:rPr>
            <w:color w:val="0000FF"/>
          </w:rPr>
          <w:t>законом</w:t>
        </w:r>
      </w:hyperlink>
      <w:r>
        <w:t xml:space="preserve"> от 15 декабря 2001 года N 166-ФЗ "О государственном </w:t>
      </w:r>
      <w:r>
        <w:lastRenderedPageBreak/>
        <w:t>пенсионном обеспечении в Российской Федерации" и достигшие возраста 50 лет - для женщин, 55 лет - для мужчин;</w:t>
      </w:r>
    </w:p>
    <w:p w:rsidR="00812FA2" w:rsidRDefault="00812FA2">
      <w:pPr>
        <w:pStyle w:val="ConsPlusNormal"/>
        <w:spacing w:before="220"/>
        <w:ind w:firstLine="540"/>
        <w:jc w:val="both"/>
      </w:pPr>
      <w:bookmarkStart w:id="56" w:name="P561"/>
      <w:bookmarkEnd w:id="56"/>
      <w:r>
        <w:t xml:space="preserve">9.1) граждане из числа малочисленных народов Севера, соответствующие условиям назначения социальной пенсии, предъявлявшимся в соответствии с Федеральным </w:t>
      </w:r>
      <w:hyperlink r:id="rId192" w:history="1">
        <w:r>
          <w:rPr>
            <w:color w:val="0000FF"/>
          </w:rPr>
          <w:t>законом</w:t>
        </w:r>
      </w:hyperlink>
      <w:r>
        <w:t xml:space="preserve"> от 15 декабря 2001 года N 166-ФЗ "О государственном пенсионном обеспечении в Российской Федерации" по состоянию на 31 декабря 2018 года, не являющиеся получателями социальной пенсии и достигшие возраста 50 лет - для женщин, 55 лет - для мужчин;</w:t>
      </w:r>
    </w:p>
    <w:p w:rsidR="00812FA2" w:rsidRDefault="00812FA2">
      <w:pPr>
        <w:pStyle w:val="ConsPlusNormal"/>
        <w:jc w:val="both"/>
      </w:pPr>
      <w:r>
        <w:t xml:space="preserve">(п. 9.1 введен </w:t>
      </w:r>
      <w:hyperlink r:id="rId193" w:history="1">
        <w:r>
          <w:rPr>
            <w:color w:val="0000FF"/>
          </w:rPr>
          <w:t>законом</w:t>
        </w:r>
      </w:hyperlink>
      <w:r>
        <w:t xml:space="preserve"> НАО от 02.10.2018 N 1-ОЗ)</w:t>
      </w:r>
    </w:p>
    <w:p w:rsidR="00812FA2" w:rsidRDefault="00812FA2">
      <w:pPr>
        <w:pStyle w:val="ConsPlusNormal"/>
        <w:spacing w:before="220"/>
        <w:ind w:firstLine="540"/>
        <w:jc w:val="both"/>
      </w:pPr>
      <w:bookmarkStart w:id="57" w:name="P563"/>
      <w:bookmarkEnd w:id="57"/>
      <w:r>
        <w:t xml:space="preserve">10) граждане, получающие социальную пенсию в соответствии с Федеральным </w:t>
      </w:r>
      <w:hyperlink r:id="rId194" w:history="1">
        <w:r>
          <w:rPr>
            <w:color w:val="0000FF"/>
          </w:rPr>
          <w:t>законом</w:t>
        </w:r>
      </w:hyperlink>
      <w:r>
        <w:t xml:space="preserve"> от 15 декабря 2001 года N 166-ФЗ "О государственном пенсионном обеспечении в Российской Федерации", достигшие возраста 60 лет - для женщин, 65 лет - для мужчин и проживающие в Ненецком автономном округе не менее 20 лет;</w:t>
      </w:r>
    </w:p>
    <w:p w:rsidR="00812FA2" w:rsidRDefault="00812FA2">
      <w:pPr>
        <w:pStyle w:val="ConsPlusNormal"/>
        <w:spacing w:before="220"/>
        <w:ind w:firstLine="540"/>
        <w:jc w:val="both"/>
      </w:pPr>
      <w:bookmarkStart w:id="58" w:name="P564"/>
      <w:bookmarkEnd w:id="58"/>
      <w:r>
        <w:t xml:space="preserve">10.1) граждане, соответствующие условиям назначения социальной пенсии, предъявлявшимся в соответствии с Федеральным </w:t>
      </w:r>
      <w:hyperlink r:id="rId195" w:history="1">
        <w:r>
          <w:rPr>
            <w:color w:val="0000FF"/>
          </w:rPr>
          <w:t>законом</w:t>
        </w:r>
      </w:hyperlink>
      <w:r>
        <w:t xml:space="preserve"> от 15 декабря 2001 года N 166-ФЗ "О государственном пенсионном обеспечении в Российской Федерации" по состоянию на 31 декабря 2018 года, не являющиеся получателями социальной пенсии, достигшие возраста 60 лет - для женщин, 65 лет - для мужчин и проживающие в Ненецком автономном округе не менее 20 лет;</w:t>
      </w:r>
    </w:p>
    <w:p w:rsidR="00812FA2" w:rsidRDefault="00812FA2">
      <w:pPr>
        <w:pStyle w:val="ConsPlusNormal"/>
        <w:jc w:val="both"/>
      </w:pPr>
      <w:r>
        <w:t xml:space="preserve">(п. 10.1 введен </w:t>
      </w:r>
      <w:hyperlink r:id="rId196" w:history="1">
        <w:r>
          <w:rPr>
            <w:color w:val="0000FF"/>
          </w:rPr>
          <w:t>законом</w:t>
        </w:r>
      </w:hyperlink>
      <w:r>
        <w:t xml:space="preserve"> НАО от 02.10.2018 N 1-ОЗ)</w:t>
      </w:r>
    </w:p>
    <w:p w:rsidR="00812FA2" w:rsidRDefault="00812FA2">
      <w:pPr>
        <w:pStyle w:val="ConsPlusNormal"/>
        <w:spacing w:before="220"/>
        <w:ind w:firstLine="540"/>
        <w:jc w:val="both"/>
      </w:pPr>
      <w:r>
        <w:t xml:space="preserve">11) утратил силу. - </w:t>
      </w:r>
      <w:hyperlink r:id="rId197" w:history="1">
        <w:r>
          <w:rPr>
            <w:color w:val="0000FF"/>
          </w:rPr>
          <w:t>Закон</w:t>
        </w:r>
      </w:hyperlink>
      <w:r>
        <w:t xml:space="preserve"> НАО от 27.10.2015 N 132-ОЗ;</w:t>
      </w:r>
    </w:p>
    <w:p w:rsidR="00812FA2" w:rsidRDefault="00812FA2">
      <w:pPr>
        <w:pStyle w:val="ConsPlusNormal"/>
        <w:spacing w:before="220"/>
        <w:ind w:firstLine="540"/>
        <w:jc w:val="both"/>
      </w:pPr>
      <w:bookmarkStart w:id="59" w:name="P567"/>
      <w:bookmarkEnd w:id="59"/>
      <w:r>
        <w:t>12) участники событий на космодроме "Плесецк" 18 марта 1980 года;</w:t>
      </w:r>
    </w:p>
    <w:p w:rsidR="00812FA2" w:rsidRDefault="00812FA2">
      <w:pPr>
        <w:pStyle w:val="ConsPlusNormal"/>
        <w:spacing w:before="220"/>
        <w:ind w:firstLine="540"/>
        <w:jc w:val="both"/>
      </w:pPr>
      <w:bookmarkStart w:id="60" w:name="P568"/>
      <w:bookmarkEnd w:id="60"/>
      <w:r>
        <w:t>13) состоящие на учете в уполномоченном казенном учреждении Ненецкого автономного округа неполные семьи, которые состоят из одного неработающего инвалида и детей, находящихся на его иждивении.</w:t>
      </w:r>
    </w:p>
    <w:p w:rsidR="00812FA2" w:rsidRDefault="00812FA2">
      <w:pPr>
        <w:pStyle w:val="ConsPlusNormal"/>
        <w:jc w:val="both"/>
      </w:pPr>
      <w:r>
        <w:t xml:space="preserve">(в ред. </w:t>
      </w:r>
      <w:hyperlink r:id="rId198" w:history="1">
        <w:r>
          <w:rPr>
            <w:color w:val="0000FF"/>
          </w:rPr>
          <w:t>закона</w:t>
        </w:r>
      </w:hyperlink>
      <w:r>
        <w:t xml:space="preserve"> НАО от 09.07.2014 N 63-ОЗ)</w:t>
      </w:r>
    </w:p>
    <w:p w:rsidR="00812FA2" w:rsidRDefault="00812FA2">
      <w:pPr>
        <w:pStyle w:val="ConsPlusNormal"/>
        <w:spacing w:before="220"/>
        <w:ind w:firstLine="540"/>
        <w:jc w:val="both"/>
      </w:pPr>
      <w:r>
        <w:t>2. Право на получение компенсационной выплаты в соответствии с настоящей главой не распространяется на лиц, находящихся в стационарных организациях социального обслуживания.</w:t>
      </w:r>
    </w:p>
    <w:p w:rsidR="00812FA2" w:rsidRDefault="00812FA2">
      <w:pPr>
        <w:pStyle w:val="ConsPlusNormal"/>
        <w:jc w:val="both"/>
      </w:pPr>
      <w:r>
        <w:t xml:space="preserve">(в ред. </w:t>
      </w:r>
      <w:hyperlink r:id="rId199" w:history="1">
        <w:r>
          <w:rPr>
            <w:color w:val="0000FF"/>
          </w:rPr>
          <w:t>закона</w:t>
        </w:r>
      </w:hyperlink>
      <w:r>
        <w:t xml:space="preserve"> НАО от 09.07.2014 N 63-ОЗ)</w:t>
      </w:r>
    </w:p>
    <w:p w:rsidR="00812FA2" w:rsidRDefault="00812FA2">
      <w:pPr>
        <w:pStyle w:val="ConsPlusNormal"/>
        <w:spacing w:before="220"/>
        <w:ind w:firstLine="540"/>
        <w:jc w:val="both"/>
      </w:pPr>
      <w:r>
        <w:t xml:space="preserve">3. Граждане, указанные в </w:t>
      </w:r>
      <w:hyperlink w:anchor="P548" w:history="1">
        <w:r>
          <w:rPr>
            <w:color w:val="0000FF"/>
          </w:rPr>
          <w:t>пунктах 2</w:t>
        </w:r>
      </w:hyperlink>
      <w:r>
        <w:t xml:space="preserve"> - </w:t>
      </w:r>
      <w:hyperlink w:anchor="P550" w:history="1">
        <w:r>
          <w:rPr>
            <w:color w:val="0000FF"/>
          </w:rPr>
          <w:t>4 части 1</w:t>
        </w:r>
      </w:hyperlink>
      <w:r>
        <w:t xml:space="preserve"> настоящей статьи, имеют право на получение компенсационной выплаты в соответствии с настоящей главой при наличии стажа работы в Ненецком автономном округе не менее десяти лет.</w:t>
      </w:r>
    </w:p>
    <w:p w:rsidR="00812FA2" w:rsidRDefault="00812FA2">
      <w:pPr>
        <w:pStyle w:val="ConsPlusNormal"/>
        <w:jc w:val="both"/>
      </w:pPr>
      <w:r>
        <w:t xml:space="preserve">(в ред. законов НАО от 21.11.2014 </w:t>
      </w:r>
      <w:hyperlink r:id="rId200" w:history="1">
        <w:r>
          <w:rPr>
            <w:color w:val="0000FF"/>
          </w:rPr>
          <w:t>N 17-ОЗ</w:t>
        </w:r>
      </w:hyperlink>
      <w:r>
        <w:t xml:space="preserve">, от 28.03.2017 </w:t>
      </w:r>
      <w:hyperlink r:id="rId201" w:history="1">
        <w:r>
          <w:rPr>
            <w:color w:val="0000FF"/>
          </w:rPr>
          <w:t>N 308-ОЗ</w:t>
        </w:r>
      </w:hyperlink>
      <w:r>
        <w:t>)</w:t>
      </w:r>
    </w:p>
    <w:p w:rsidR="00812FA2" w:rsidRDefault="00812FA2">
      <w:pPr>
        <w:pStyle w:val="ConsPlusNormal"/>
        <w:jc w:val="both"/>
      </w:pPr>
    </w:p>
    <w:p w:rsidR="00812FA2" w:rsidRDefault="00812FA2">
      <w:pPr>
        <w:pStyle w:val="ConsPlusTitle"/>
        <w:ind w:firstLine="540"/>
        <w:jc w:val="both"/>
        <w:outlineLvl w:val="1"/>
      </w:pPr>
      <w:r>
        <w:t>Статья 42. Размеры компенсационных выплат</w:t>
      </w:r>
    </w:p>
    <w:p w:rsidR="00812FA2" w:rsidRDefault="00812FA2">
      <w:pPr>
        <w:pStyle w:val="ConsPlusNormal"/>
        <w:jc w:val="both"/>
      </w:pPr>
    </w:p>
    <w:p w:rsidR="00812FA2" w:rsidRDefault="00812FA2">
      <w:pPr>
        <w:pStyle w:val="ConsPlusNormal"/>
        <w:ind w:firstLine="540"/>
        <w:jc w:val="both"/>
      </w:pPr>
      <w:bookmarkStart w:id="61" w:name="P577"/>
      <w:bookmarkEnd w:id="61"/>
      <w:r>
        <w:t xml:space="preserve">1. Компенсационная выплата в размере 10850 рублей назначается категориям лиц, указанным в </w:t>
      </w:r>
      <w:hyperlink w:anchor="P547" w:history="1">
        <w:r>
          <w:rPr>
            <w:color w:val="0000FF"/>
          </w:rPr>
          <w:t>пункте 1 части 1 статьи 41</w:t>
        </w:r>
      </w:hyperlink>
      <w:r>
        <w:t xml:space="preserve"> настоящего закона.</w:t>
      </w:r>
    </w:p>
    <w:p w:rsidR="00812FA2" w:rsidRDefault="00812FA2">
      <w:pPr>
        <w:pStyle w:val="ConsPlusNormal"/>
        <w:spacing w:before="220"/>
        <w:ind w:firstLine="540"/>
        <w:jc w:val="both"/>
      </w:pPr>
      <w:r>
        <w:t xml:space="preserve">2. Компенсационная выплата в размере 9 100 рублей назначается категории лиц, указанной в </w:t>
      </w:r>
      <w:hyperlink w:anchor="P548" w:history="1">
        <w:r>
          <w:rPr>
            <w:color w:val="0000FF"/>
          </w:rPr>
          <w:t>пункте 2 части 1 статьи 41</w:t>
        </w:r>
      </w:hyperlink>
      <w:r>
        <w:t xml:space="preserve"> настоящего закона.</w:t>
      </w:r>
    </w:p>
    <w:p w:rsidR="00812FA2" w:rsidRDefault="00812FA2">
      <w:pPr>
        <w:pStyle w:val="ConsPlusNormal"/>
        <w:jc w:val="both"/>
      </w:pPr>
      <w:r>
        <w:t xml:space="preserve">(в ред. </w:t>
      </w:r>
      <w:hyperlink r:id="rId202" w:history="1">
        <w:r>
          <w:rPr>
            <w:color w:val="0000FF"/>
          </w:rPr>
          <w:t>закона</w:t>
        </w:r>
      </w:hyperlink>
      <w:r>
        <w:t xml:space="preserve"> НАО от 21.11.2014 N 17-ОЗ)</w:t>
      </w:r>
    </w:p>
    <w:p w:rsidR="00812FA2" w:rsidRDefault="00812FA2">
      <w:pPr>
        <w:pStyle w:val="ConsPlusNormal"/>
        <w:spacing w:before="220"/>
        <w:ind w:firstLine="540"/>
        <w:jc w:val="both"/>
      </w:pPr>
      <w:r>
        <w:t xml:space="preserve">3. Компенсационная выплата в размере 7 000 рублей назначается категории лиц, указанной в </w:t>
      </w:r>
      <w:hyperlink w:anchor="P549" w:history="1">
        <w:r>
          <w:rPr>
            <w:color w:val="0000FF"/>
          </w:rPr>
          <w:t>пункте 3 части 1 статьи 41</w:t>
        </w:r>
      </w:hyperlink>
      <w:r>
        <w:t xml:space="preserve"> настоящего закона.</w:t>
      </w:r>
    </w:p>
    <w:p w:rsidR="00812FA2" w:rsidRDefault="00812FA2">
      <w:pPr>
        <w:pStyle w:val="ConsPlusNormal"/>
        <w:jc w:val="both"/>
      </w:pPr>
      <w:r>
        <w:t xml:space="preserve">(в ред. </w:t>
      </w:r>
      <w:hyperlink r:id="rId203" w:history="1">
        <w:r>
          <w:rPr>
            <w:color w:val="0000FF"/>
          </w:rPr>
          <w:t>закона</w:t>
        </w:r>
      </w:hyperlink>
      <w:r>
        <w:t xml:space="preserve"> НАО от 21.11.2014 N 17-ОЗ)</w:t>
      </w:r>
    </w:p>
    <w:p w:rsidR="00812FA2" w:rsidRDefault="00812FA2">
      <w:pPr>
        <w:pStyle w:val="ConsPlusNormal"/>
        <w:spacing w:before="220"/>
        <w:ind w:firstLine="540"/>
        <w:jc w:val="both"/>
      </w:pPr>
      <w:bookmarkStart w:id="62" w:name="P582"/>
      <w:bookmarkEnd w:id="62"/>
      <w:r>
        <w:t xml:space="preserve">4. Компенсационная выплата в размере 3 108 рублей назначается лицам, относящимся к категориям, указанным в </w:t>
      </w:r>
      <w:hyperlink w:anchor="P550" w:history="1">
        <w:r>
          <w:rPr>
            <w:color w:val="0000FF"/>
          </w:rPr>
          <w:t>пунктах 4</w:t>
        </w:r>
      </w:hyperlink>
      <w:r>
        <w:t xml:space="preserve">, </w:t>
      </w:r>
      <w:hyperlink w:anchor="P558" w:history="1">
        <w:r>
          <w:rPr>
            <w:color w:val="0000FF"/>
          </w:rPr>
          <w:t>7</w:t>
        </w:r>
      </w:hyperlink>
      <w:r>
        <w:t xml:space="preserve">, </w:t>
      </w:r>
      <w:hyperlink w:anchor="P560" w:history="1">
        <w:r>
          <w:rPr>
            <w:color w:val="0000FF"/>
          </w:rPr>
          <w:t>9</w:t>
        </w:r>
      </w:hyperlink>
      <w:r>
        <w:t xml:space="preserve">, </w:t>
      </w:r>
      <w:hyperlink w:anchor="P561" w:history="1">
        <w:r>
          <w:rPr>
            <w:color w:val="0000FF"/>
          </w:rPr>
          <w:t>9.1</w:t>
        </w:r>
      </w:hyperlink>
      <w:r>
        <w:t xml:space="preserve">, </w:t>
      </w:r>
      <w:hyperlink w:anchor="P563" w:history="1">
        <w:r>
          <w:rPr>
            <w:color w:val="0000FF"/>
          </w:rPr>
          <w:t>10</w:t>
        </w:r>
      </w:hyperlink>
      <w:r>
        <w:t xml:space="preserve">, </w:t>
      </w:r>
      <w:hyperlink w:anchor="P564" w:history="1">
        <w:r>
          <w:rPr>
            <w:color w:val="0000FF"/>
          </w:rPr>
          <w:t>10.1 части 1 статьи 41</w:t>
        </w:r>
      </w:hyperlink>
      <w:r>
        <w:t xml:space="preserve"> настоящего закона, размер индивидуального дохода которых не превышает трехкратную величину прожиточного минимума, </w:t>
      </w:r>
      <w:r>
        <w:lastRenderedPageBreak/>
        <w:t>установленную в Ненецком автономном округе в расчете на душу населения.</w:t>
      </w:r>
    </w:p>
    <w:p w:rsidR="00812FA2" w:rsidRDefault="00812FA2">
      <w:pPr>
        <w:pStyle w:val="ConsPlusNormal"/>
        <w:jc w:val="both"/>
      </w:pPr>
      <w:r>
        <w:t xml:space="preserve">(в ред. законов НАО от 28.03.2017 </w:t>
      </w:r>
      <w:hyperlink r:id="rId204" w:history="1">
        <w:r>
          <w:rPr>
            <w:color w:val="0000FF"/>
          </w:rPr>
          <w:t>N 308-ОЗ</w:t>
        </w:r>
      </w:hyperlink>
      <w:r>
        <w:t xml:space="preserve">, от 26.09.2017 </w:t>
      </w:r>
      <w:hyperlink r:id="rId205" w:history="1">
        <w:r>
          <w:rPr>
            <w:color w:val="0000FF"/>
          </w:rPr>
          <w:t>N 328-ОЗ</w:t>
        </w:r>
      </w:hyperlink>
      <w:r>
        <w:t xml:space="preserve">, от 02.10.2018 </w:t>
      </w:r>
      <w:hyperlink r:id="rId206" w:history="1">
        <w:r>
          <w:rPr>
            <w:color w:val="0000FF"/>
          </w:rPr>
          <w:t>N 1-ОЗ</w:t>
        </w:r>
      </w:hyperlink>
      <w:r>
        <w:t>)</w:t>
      </w:r>
    </w:p>
    <w:p w:rsidR="00812FA2" w:rsidRDefault="00812FA2">
      <w:pPr>
        <w:pStyle w:val="ConsPlusNormal"/>
        <w:spacing w:before="220"/>
        <w:ind w:firstLine="540"/>
        <w:jc w:val="both"/>
      </w:pPr>
      <w:r>
        <w:t xml:space="preserve">5. Гражданину, относящемуся одновременно к нескольким категориям, указанным в </w:t>
      </w:r>
      <w:hyperlink w:anchor="P547" w:history="1">
        <w:r>
          <w:rPr>
            <w:color w:val="0000FF"/>
          </w:rPr>
          <w:t>пунктах 1</w:t>
        </w:r>
      </w:hyperlink>
      <w:r>
        <w:t xml:space="preserve"> - </w:t>
      </w:r>
      <w:hyperlink w:anchor="P564" w:history="1">
        <w:r>
          <w:rPr>
            <w:color w:val="0000FF"/>
          </w:rPr>
          <w:t>10.1 части 1 статьи 41</w:t>
        </w:r>
      </w:hyperlink>
      <w:r>
        <w:t xml:space="preserve"> настоящего закона, компенсационная выплата устанавливается в размере наибольшем для данных категорий.</w:t>
      </w:r>
    </w:p>
    <w:p w:rsidR="00812FA2" w:rsidRDefault="00812FA2">
      <w:pPr>
        <w:pStyle w:val="ConsPlusNormal"/>
        <w:jc w:val="both"/>
      </w:pPr>
      <w:r>
        <w:t xml:space="preserve">(в ред. </w:t>
      </w:r>
      <w:hyperlink r:id="rId207" w:history="1">
        <w:r>
          <w:rPr>
            <w:color w:val="0000FF"/>
          </w:rPr>
          <w:t>закона</w:t>
        </w:r>
      </w:hyperlink>
      <w:r>
        <w:t xml:space="preserve"> НАО от 02.10.2018 N 1-ОЗ)</w:t>
      </w:r>
    </w:p>
    <w:p w:rsidR="00812FA2" w:rsidRDefault="00812FA2">
      <w:pPr>
        <w:pStyle w:val="ConsPlusNormal"/>
        <w:spacing w:before="220"/>
        <w:ind w:firstLine="540"/>
        <w:jc w:val="both"/>
      </w:pPr>
      <w:r>
        <w:t xml:space="preserve">6. Утратила силу. - </w:t>
      </w:r>
      <w:hyperlink r:id="rId208" w:history="1">
        <w:r>
          <w:rPr>
            <w:color w:val="0000FF"/>
          </w:rPr>
          <w:t>Закон</w:t>
        </w:r>
      </w:hyperlink>
      <w:r>
        <w:t xml:space="preserve"> НАО от 27.10.2015 N 132-ОЗ.</w:t>
      </w:r>
    </w:p>
    <w:p w:rsidR="00812FA2" w:rsidRDefault="00812FA2">
      <w:pPr>
        <w:pStyle w:val="ConsPlusNormal"/>
        <w:spacing w:before="220"/>
        <w:ind w:firstLine="540"/>
        <w:jc w:val="both"/>
      </w:pPr>
      <w:r>
        <w:t xml:space="preserve">7. Компенсационная выплата в размере 1 500 рублей назначается категории лиц, указанной в </w:t>
      </w:r>
      <w:hyperlink w:anchor="P567" w:history="1">
        <w:r>
          <w:rPr>
            <w:color w:val="0000FF"/>
          </w:rPr>
          <w:t>пункте 12 части 1 статьи 41</w:t>
        </w:r>
      </w:hyperlink>
      <w:r>
        <w:t xml:space="preserve"> настоящего закона.</w:t>
      </w:r>
    </w:p>
    <w:p w:rsidR="00812FA2" w:rsidRDefault="00812FA2">
      <w:pPr>
        <w:pStyle w:val="ConsPlusNormal"/>
        <w:jc w:val="both"/>
      </w:pPr>
      <w:r>
        <w:t xml:space="preserve">(в ред. </w:t>
      </w:r>
      <w:hyperlink r:id="rId209" w:history="1">
        <w:r>
          <w:rPr>
            <w:color w:val="0000FF"/>
          </w:rPr>
          <w:t>закона</w:t>
        </w:r>
      </w:hyperlink>
      <w:r>
        <w:t xml:space="preserve"> НАО от 21.11.2014 N 17-ОЗ)</w:t>
      </w:r>
    </w:p>
    <w:p w:rsidR="00812FA2" w:rsidRDefault="00812FA2">
      <w:pPr>
        <w:pStyle w:val="ConsPlusNormal"/>
        <w:spacing w:before="220"/>
        <w:ind w:firstLine="540"/>
        <w:jc w:val="both"/>
      </w:pPr>
      <w:r>
        <w:t xml:space="preserve">8. Компенсационная выплата в размере 380 рублей на каждого ребенка в семье назначается категории лиц, указанной в </w:t>
      </w:r>
      <w:hyperlink w:anchor="P568" w:history="1">
        <w:r>
          <w:rPr>
            <w:color w:val="0000FF"/>
          </w:rPr>
          <w:t>пункте 13 части 1 статьи 41</w:t>
        </w:r>
      </w:hyperlink>
      <w:r>
        <w:t xml:space="preserve"> настоящего закона.</w:t>
      </w:r>
    </w:p>
    <w:p w:rsidR="00812FA2" w:rsidRDefault="00812FA2">
      <w:pPr>
        <w:pStyle w:val="ConsPlusNormal"/>
        <w:spacing w:before="220"/>
        <w:ind w:firstLine="540"/>
        <w:jc w:val="both"/>
      </w:pPr>
      <w:bookmarkStart w:id="63" w:name="P590"/>
      <w:bookmarkEnd w:id="63"/>
      <w:r>
        <w:t xml:space="preserve">9. Компенсационная выплата в размере 3 500 рублей назначается категориям лиц, указанным в </w:t>
      </w:r>
      <w:hyperlink w:anchor="P559" w:history="1">
        <w:r>
          <w:rPr>
            <w:color w:val="0000FF"/>
          </w:rPr>
          <w:t>пункте 8 части 1 статьи 41</w:t>
        </w:r>
      </w:hyperlink>
      <w:r>
        <w:t xml:space="preserve"> настоящего закона.</w:t>
      </w:r>
    </w:p>
    <w:p w:rsidR="00812FA2" w:rsidRDefault="00812FA2">
      <w:pPr>
        <w:pStyle w:val="ConsPlusNormal"/>
        <w:jc w:val="both"/>
      </w:pPr>
      <w:r>
        <w:t xml:space="preserve">(часть 9 введена </w:t>
      </w:r>
      <w:hyperlink r:id="rId210" w:history="1">
        <w:r>
          <w:rPr>
            <w:color w:val="0000FF"/>
          </w:rPr>
          <w:t>законом</w:t>
        </w:r>
      </w:hyperlink>
      <w:r>
        <w:t xml:space="preserve"> НАО от 21.11.2014 N 17-ОЗ; в ред. </w:t>
      </w:r>
      <w:hyperlink r:id="rId211" w:history="1">
        <w:r>
          <w:rPr>
            <w:color w:val="0000FF"/>
          </w:rPr>
          <w:t>закона</w:t>
        </w:r>
      </w:hyperlink>
      <w:r>
        <w:t xml:space="preserve"> НАО от 26.09.2017 N 328-ОЗ)</w:t>
      </w:r>
    </w:p>
    <w:p w:rsidR="00812FA2" w:rsidRDefault="00812FA2">
      <w:pPr>
        <w:pStyle w:val="ConsPlusNormal"/>
        <w:spacing w:before="220"/>
        <w:ind w:firstLine="540"/>
        <w:jc w:val="both"/>
      </w:pPr>
      <w:bookmarkStart w:id="64" w:name="P592"/>
      <w:bookmarkEnd w:id="64"/>
      <w:r>
        <w:t xml:space="preserve">10. Компенсационная выплата в размере 3 108 рублей назначается гражданам, указанным в </w:t>
      </w:r>
      <w:hyperlink w:anchor="P552" w:history="1">
        <w:r>
          <w:rPr>
            <w:color w:val="0000FF"/>
          </w:rPr>
          <w:t>пунктах 6</w:t>
        </w:r>
      </w:hyperlink>
      <w:r>
        <w:t xml:space="preserve">, </w:t>
      </w:r>
      <w:hyperlink w:anchor="P554" w:history="1">
        <w:r>
          <w:rPr>
            <w:color w:val="0000FF"/>
          </w:rPr>
          <w:t>6.1</w:t>
        </w:r>
      </w:hyperlink>
      <w:r>
        <w:t xml:space="preserve">, </w:t>
      </w:r>
      <w:hyperlink w:anchor="P556" w:history="1">
        <w:r>
          <w:rPr>
            <w:color w:val="0000FF"/>
          </w:rPr>
          <w:t>6.2 части 1 статьи 41</w:t>
        </w:r>
      </w:hyperlink>
      <w:r>
        <w:t xml:space="preserve"> настоящего закона, размер индивидуального дохода которых не превышает трехкратную величину прожиточного минимума, установленную в Ненецком автономном округе в расчете на душу населения, и стаж работы которых в Ненецком автономном округе составляет не менее десяти лет. В том случае, если стаж работы в Ненецком автономном округе указанной категории граждан составляет не менее 25 лет - для женщин, 30 лет - для мужчин, либо в случае, если гражданам, указанным в </w:t>
      </w:r>
      <w:hyperlink w:anchor="P552" w:history="1">
        <w:r>
          <w:rPr>
            <w:color w:val="0000FF"/>
          </w:rPr>
          <w:t>пункте 6 части 1 статьи 41</w:t>
        </w:r>
      </w:hyperlink>
      <w:r>
        <w:t xml:space="preserve"> настоящего закона, установлена I, II или III группа инвалидности и срок их проживания в Ненецком автономном округе составляет не менее двадцати лет, им назначается компенсационная выплата в размере 3 500 рублей, при условии непревышения размера их индивидуального дохода трехкратной величины прожиточного минимума, установленной в Ненецком автономном округе в расчете на душу населения.</w:t>
      </w:r>
    </w:p>
    <w:p w:rsidR="00812FA2" w:rsidRDefault="00812FA2">
      <w:pPr>
        <w:pStyle w:val="ConsPlusNormal"/>
        <w:jc w:val="both"/>
      </w:pPr>
      <w:r>
        <w:t xml:space="preserve">(часть 10 введена </w:t>
      </w:r>
      <w:hyperlink r:id="rId212" w:history="1">
        <w:r>
          <w:rPr>
            <w:color w:val="0000FF"/>
          </w:rPr>
          <w:t>законом</w:t>
        </w:r>
      </w:hyperlink>
      <w:r>
        <w:t xml:space="preserve"> НАО от 21.11.2014 N 17-ОЗ; в ред. законов НАО от 11.02.2015 </w:t>
      </w:r>
      <w:hyperlink r:id="rId213" w:history="1">
        <w:r>
          <w:rPr>
            <w:color w:val="0000FF"/>
          </w:rPr>
          <w:t>N 53-ОЗ</w:t>
        </w:r>
      </w:hyperlink>
      <w:r>
        <w:t xml:space="preserve">, от 28.03.2017 </w:t>
      </w:r>
      <w:hyperlink r:id="rId214" w:history="1">
        <w:r>
          <w:rPr>
            <w:color w:val="0000FF"/>
          </w:rPr>
          <w:t>N 308-ОЗ</w:t>
        </w:r>
      </w:hyperlink>
      <w:r>
        <w:t xml:space="preserve">, от 26.09.2017 </w:t>
      </w:r>
      <w:hyperlink r:id="rId215" w:history="1">
        <w:r>
          <w:rPr>
            <w:color w:val="0000FF"/>
          </w:rPr>
          <w:t>N 328-ОЗ</w:t>
        </w:r>
      </w:hyperlink>
      <w:r>
        <w:t xml:space="preserve">, от 02.10.2018 </w:t>
      </w:r>
      <w:hyperlink r:id="rId216" w:history="1">
        <w:r>
          <w:rPr>
            <w:color w:val="0000FF"/>
          </w:rPr>
          <w:t>N 1-ОЗ</w:t>
        </w:r>
      </w:hyperlink>
      <w:r>
        <w:t>)</w:t>
      </w:r>
    </w:p>
    <w:p w:rsidR="00812FA2" w:rsidRDefault="00812FA2">
      <w:pPr>
        <w:pStyle w:val="ConsPlusNormal"/>
        <w:spacing w:before="220"/>
        <w:ind w:firstLine="540"/>
        <w:jc w:val="both"/>
      </w:pPr>
      <w:bookmarkStart w:id="65" w:name="P594"/>
      <w:bookmarkEnd w:id="65"/>
      <w:r>
        <w:t xml:space="preserve">11. Компенсационная выплата в размере 3 108 рублей назначается гражданам, указанным в </w:t>
      </w:r>
      <w:hyperlink w:anchor="P551" w:history="1">
        <w:r>
          <w:rPr>
            <w:color w:val="0000FF"/>
          </w:rPr>
          <w:t>пункте 5 части 1 статьи 41</w:t>
        </w:r>
      </w:hyperlink>
      <w:r>
        <w:t xml:space="preserve"> настоящего закона (за исключением лиц, указанных в </w:t>
      </w:r>
      <w:hyperlink w:anchor="P596" w:history="1">
        <w:r>
          <w:rPr>
            <w:color w:val="0000FF"/>
          </w:rPr>
          <w:t>абзаце втором</w:t>
        </w:r>
      </w:hyperlink>
      <w:r>
        <w:t xml:space="preserve"> настоящей части), проживающим на территории Ненецкого автономного округа менее двадцати лет, но не менее пятнадцати лет (за исключение лиц, не достигших возраста 18 лет), размер индивидуального дохода которых не превышает трехкратную величину прожиточного минимума, установленную в Ненецком автономном округе в расчете на душу населения. В том случае, если срок проживания в Ненецком автономном округе указанной категории граждан составляет не менее двадцати лет, им назначается компенсационная выплата в размере 3 500 рублей, при условии непревышения размера их индивидуального дохода трехкратной величины прожиточного минимума, установленной в Ненецком автономном округе в расчете на душу населения.</w:t>
      </w:r>
    </w:p>
    <w:p w:rsidR="00812FA2" w:rsidRDefault="00812FA2">
      <w:pPr>
        <w:pStyle w:val="ConsPlusNormal"/>
        <w:jc w:val="both"/>
      </w:pPr>
      <w:r>
        <w:t xml:space="preserve">(в ред. законов НАО от 28.03.2017 </w:t>
      </w:r>
      <w:hyperlink r:id="rId217" w:history="1">
        <w:r>
          <w:rPr>
            <w:color w:val="0000FF"/>
          </w:rPr>
          <w:t>N 308-ОЗ</w:t>
        </w:r>
      </w:hyperlink>
      <w:r>
        <w:t xml:space="preserve">, от 26.09.2017 </w:t>
      </w:r>
      <w:hyperlink r:id="rId218" w:history="1">
        <w:r>
          <w:rPr>
            <w:color w:val="0000FF"/>
          </w:rPr>
          <w:t>N 328-ОЗ</w:t>
        </w:r>
      </w:hyperlink>
      <w:r>
        <w:t>)</w:t>
      </w:r>
    </w:p>
    <w:p w:rsidR="00812FA2" w:rsidRDefault="00812FA2">
      <w:pPr>
        <w:pStyle w:val="ConsPlusNormal"/>
        <w:spacing w:before="220"/>
        <w:ind w:firstLine="540"/>
        <w:jc w:val="both"/>
      </w:pPr>
      <w:bookmarkStart w:id="66" w:name="P596"/>
      <w:bookmarkEnd w:id="66"/>
      <w:r>
        <w:t xml:space="preserve">Инвалидам в возрасте до 18 лет, которым установлена инвалидность по категории "ребенок-инвалид", из числа лиц, указанных в </w:t>
      </w:r>
      <w:hyperlink w:anchor="P551" w:history="1">
        <w:r>
          <w:rPr>
            <w:color w:val="0000FF"/>
          </w:rPr>
          <w:t>пункте 5 части 1 статьи 41</w:t>
        </w:r>
      </w:hyperlink>
      <w:r>
        <w:t xml:space="preserve"> настоящего закона, до достижения возраста 18 лет предоставляется компенсационная выплата в размере 3 500 рублей независимо от срока их проживания на территории Ненецкого автономного округа. В случае установления данной категории граждан по достижении ими возраста 18 лет I, II или III группы инвалидности, указанным лицам до достижения ими возраста 20 лет предоставляется компенсационная выплата в размере 3 500 рублей независимо от срока их проживания на территории Ненецкого автономного округа.</w:t>
      </w:r>
    </w:p>
    <w:p w:rsidR="00812FA2" w:rsidRDefault="00812FA2">
      <w:pPr>
        <w:pStyle w:val="ConsPlusNormal"/>
        <w:jc w:val="both"/>
      </w:pPr>
      <w:r>
        <w:lastRenderedPageBreak/>
        <w:t xml:space="preserve">(часть 11 введена </w:t>
      </w:r>
      <w:hyperlink r:id="rId219" w:history="1">
        <w:r>
          <w:rPr>
            <w:color w:val="0000FF"/>
          </w:rPr>
          <w:t>законом</w:t>
        </w:r>
      </w:hyperlink>
      <w:r>
        <w:t xml:space="preserve"> НАО от 11.02.2015 N 53-ОЗ; в ред. </w:t>
      </w:r>
      <w:hyperlink r:id="rId220" w:history="1">
        <w:r>
          <w:rPr>
            <w:color w:val="0000FF"/>
          </w:rPr>
          <w:t>закона</w:t>
        </w:r>
      </w:hyperlink>
      <w:r>
        <w:t xml:space="preserve"> НАО от 26.09.2017 N 328-ОЗ)</w:t>
      </w:r>
    </w:p>
    <w:p w:rsidR="00812FA2" w:rsidRDefault="00812FA2">
      <w:pPr>
        <w:pStyle w:val="ConsPlusNormal"/>
        <w:spacing w:before="220"/>
        <w:ind w:firstLine="540"/>
        <w:jc w:val="both"/>
      </w:pPr>
      <w:r>
        <w:t xml:space="preserve">12. Требование о непревышении индивидуального дохода гражданина трехкратной величины прожиточного минимума, установленной в Ненецком автономном округе в расчете на душу населения, предусмотренное </w:t>
      </w:r>
      <w:hyperlink w:anchor="P582" w:history="1">
        <w:r>
          <w:rPr>
            <w:color w:val="0000FF"/>
          </w:rPr>
          <w:t>частями 4</w:t>
        </w:r>
      </w:hyperlink>
      <w:r>
        <w:t xml:space="preserve">, </w:t>
      </w:r>
      <w:hyperlink w:anchor="P592" w:history="1">
        <w:r>
          <w:rPr>
            <w:color w:val="0000FF"/>
          </w:rPr>
          <w:t>10</w:t>
        </w:r>
      </w:hyperlink>
      <w:r>
        <w:t xml:space="preserve">, </w:t>
      </w:r>
      <w:hyperlink w:anchor="P594" w:history="1">
        <w:r>
          <w:rPr>
            <w:color w:val="0000FF"/>
          </w:rPr>
          <w:t>11</w:t>
        </w:r>
      </w:hyperlink>
      <w:r>
        <w:t xml:space="preserve"> настоящей статьи, не распространяется на лиц, достигших возраста 70 лет.</w:t>
      </w:r>
    </w:p>
    <w:p w:rsidR="00812FA2" w:rsidRDefault="00812FA2">
      <w:pPr>
        <w:pStyle w:val="ConsPlusNormal"/>
        <w:jc w:val="both"/>
      </w:pPr>
      <w:r>
        <w:t xml:space="preserve">(часть 12 введена </w:t>
      </w:r>
      <w:hyperlink r:id="rId221" w:history="1">
        <w:r>
          <w:rPr>
            <w:color w:val="0000FF"/>
          </w:rPr>
          <w:t>законом</w:t>
        </w:r>
      </w:hyperlink>
      <w:r>
        <w:t xml:space="preserve"> НАО от 25.04.2017 N 311-ОЗ)</w:t>
      </w:r>
    </w:p>
    <w:p w:rsidR="00812FA2" w:rsidRDefault="00812FA2">
      <w:pPr>
        <w:pStyle w:val="ConsPlusNormal"/>
        <w:jc w:val="both"/>
      </w:pPr>
    </w:p>
    <w:p w:rsidR="00812FA2" w:rsidRDefault="00812FA2">
      <w:pPr>
        <w:pStyle w:val="ConsPlusTitle"/>
        <w:jc w:val="center"/>
        <w:outlineLvl w:val="0"/>
      </w:pPr>
      <w:r>
        <w:t>Глава 7. СОЦИАЛЬНАЯ ПОДДЕРЖКА УЧАСТНИКОВ БОЕВЫХ ДЕЙСТВИЙ</w:t>
      </w:r>
    </w:p>
    <w:p w:rsidR="00812FA2" w:rsidRDefault="00812FA2">
      <w:pPr>
        <w:pStyle w:val="ConsPlusTitle"/>
        <w:jc w:val="center"/>
      </w:pPr>
      <w:r>
        <w:t>И ВООРУЖЕННЫХ КОНФЛИКТОВ НА ТЕРРИТОРИИ ГОСУДАРСТВА</w:t>
      </w:r>
    </w:p>
    <w:p w:rsidR="00812FA2" w:rsidRDefault="00812FA2">
      <w:pPr>
        <w:pStyle w:val="ConsPlusTitle"/>
        <w:jc w:val="center"/>
      </w:pPr>
      <w:r>
        <w:t>АФГАНИСТАН, ЧЕЧЕНСКОЙ РЕСПУБЛИКИ И ДРУГИХ ЛОКАЛЬНЫХ ВОЙН</w:t>
      </w:r>
    </w:p>
    <w:p w:rsidR="00812FA2" w:rsidRDefault="00812FA2">
      <w:pPr>
        <w:pStyle w:val="ConsPlusNormal"/>
        <w:jc w:val="both"/>
      </w:pPr>
    </w:p>
    <w:p w:rsidR="00812FA2" w:rsidRDefault="00812FA2">
      <w:pPr>
        <w:pStyle w:val="ConsPlusTitle"/>
        <w:ind w:firstLine="540"/>
        <w:jc w:val="both"/>
        <w:outlineLvl w:val="1"/>
      </w:pPr>
      <w:r>
        <w:t>Статья 43. Право на социальную поддержку</w:t>
      </w:r>
    </w:p>
    <w:p w:rsidR="00812FA2" w:rsidRDefault="00812FA2">
      <w:pPr>
        <w:pStyle w:val="ConsPlusNormal"/>
        <w:jc w:val="both"/>
      </w:pPr>
    </w:p>
    <w:p w:rsidR="00812FA2" w:rsidRDefault="00812FA2">
      <w:pPr>
        <w:pStyle w:val="ConsPlusNormal"/>
        <w:ind w:firstLine="540"/>
        <w:jc w:val="both"/>
      </w:pPr>
      <w:r>
        <w:t>Право на социальную поддержку имеют проживавшие не менее пяти лет на территории Ненецкого автономного округа и проживающие в настоящее время в округе следующие категории граждан (далее по тексту настоящей главы - участники боевых действий):</w:t>
      </w:r>
    </w:p>
    <w:p w:rsidR="00812FA2" w:rsidRDefault="00812FA2">
      <w:pPr>
        <w:pStyle w:val="ConsPlusNormal"/>
        <w:spacing w:before="220"/>
        <w:ind w:firstLine="540"/>
        <w:jc w:val="both"/>
      </w:pPr>
      <w:r>
        <w:t>1) военнослужащие, которые в период прохождения военной службы выполняли служебные задачи в условиях боевых действий, вооруженных конфликтов на территории государства Афганистан, Чеченской Республики, в условиях других локальных войн;</w:t>
      </w:r>
    </w:p>
    <w:p w:rsidR="00812FA2" w:rsidRDefault="00812FA2">
      <w:pPr>
        <w:pStyle w:val="ConsPlusNormal"/>
        <w:spacing w:before="220"/>
        <w:ind w:firstLine="540"/>
        <w:jc w:val="both"/>
      </w:pPr>
      <w:r>
        <w:t>2) лица рядового и начальствующего состава органов внутренних дел, принимавшие участие в боевых действиях при исполнении служебных обязанностей на территории государства Афганистан, а также принимавшие участие в соответствии с решениями органов государственной власти в боевых действиях на территории Чеченской Республики и в других локальных войнах.</w:t>
      </w:r>
    </w:p>
    <w:p w:rsidR="00812FA2" w:rsidRDefault="00812FA2">
      <w:pPr>
        <w:pStyle w:val="ConsPlusNormal"/>
        <w:jc w:val="both"/>
      </w:pPr>
    </w:p>
    <w:p w:rsidR="00812FA2" w:rsidRDefault="00812FA2">
      <w:pPr>
        <w:pStyle w:val="ConsPlusTitle"/>
        <w:ind w:firstLine="540"/>
        <w:jc w:val="both"/>
        <w:outlineLvl w:val="1"/>
      </w:pPr>
      <w:r>
        <w:t>Статья 44. Меры социальной поддержки</w:t>
      </w:r>
    </w:p>
    <w:p w:rsidR="00812FA2" w:rsidRDefault="00812FA2">
      <w:pPr>
        <w:pStyle w:val="ConsPlusNormal"/>
        <w:jc w:val="both"/>
      </w:pPr>
    </w:p>
    <w:p w:rsidR="00812FA2" w:rsidRDefault="00812FA2">
      <w:pPr>
        <w:pStyle w:val="ConsPlusNormal"/>
        <w:ind w:firstLine="540"/>
        <w:jc w:val="both"/>
      </w:pPr>
      <w:bookmarkStart w:id="67" w:name="P613"/>
      <w:bookmarkEnd w:id="67"/>
      <w:r>
        <w:t>1. Участникам боевых действий в соответствии с настоящей главой предоставляются следующие меры социальной поддержки:</w:t>
      </w:r>
    </w:p>
    <w:p w:rsidR="00812FA2" w:rsidRDefault="00812FA2">
      <w:pPr>
        <w:pStyle w:val="ConsPlusNormal"/>
        <w:spacing w:before="220"/>
        <w:ind w:firstLine="540"/>
        <w:jc w:val="both"/>
      </w:pPr>
      <w:bookmarkStart w:id="68" w:name="P614"/>
      <w:bookmarkEnd w:id="68"/>
      <w:r>
        <w:t>1) материальная помощь на строительство (приобретение) жилья в Ненецком автономном округе или на погашение кредитов, предоставленных кредитными организациями участникам боевых действий на строительство (приобретение) жилья в Ненецком автономном округе;</w:t>
      </w:r>
    </w:p>
    <w:p w:rsidR="00812FA2" w:rsidRDefault="00812FA2">
      <w:pPr>
        <w:pStyle w:val="ConsPlusNormal"/>
        <w:spacing w:before="220"/>
        <w:ind w:firstLine="540"/>
        <w:jc w:val="both"/>
      </w:pPr>
      <w:r>
        <w:t>2) материальная помощь на оплату медицинской реабилитации;</w:t>
      </w:r>
    </w:p>
    <w:p w:rsidR="00812FA2" w:rsidRDefault="00812FA2">
      <w:pPr>
        <w:pStyle w:val="ConsPlusNormal"/>
        <w:spacing w:before="220"/>
        <w:ind w:firstLine="540"/>
        <w:jc w:val="both"/>
      </w:pPr>
      <w:bookmarkStart w:id="69" w:name="P616"/>
      <w:bookmarkEnd w:id="69"/>
      <w:r>
        <w:t>3) материальная помощь на оплату обучения в профессиональных образовательных организациях или образовательных организациях высшего образования, имеющих государственную аккредитацию и лицензию на право ведения образовательной деятельности;</w:t>
      </w:r>
    </w:p>
    <w:p w:rsidR="00812FA2" w:rsidRDefault="00812FA2">
      <w:pPr>
        <w:pStyle w:val="ConsPlusNormal"/>
        <w:spacing w:before="220"/>
        <w:ind w:firstLine="540"/>
        <w:jc w:val="both"/>
      </w:pPr>
      <w:r>
        <w:t>4) материальная помощь на ремонт домов или квартир с неполным благоустройством.</w:t>
      </w:r>
    </w:p>
    <w:p w:rsidR="00812FA2" w:rsidRDefault="00812FA2">
      <w:pPr>
        <w:pStyle w:val="ConsPlusNormal"/>
        <w:spacing w:before="220"/>
        <w:ind w:firstLine="540"/>
        <w:jc w:val="both"/>
      </w:pPr>
      <w:r>
        <w:t xml:space="preserve">2. Участники боевых действий имеют право на получение по их выбору один раз в год только одного из видов материальной помощи, указанных в </w:t>
      </w:r>
      <w:hyperlink w:anchor="P613" w:history="1">
        <w:r>
          <w:rPr>
            <w:color w:val="0000FF"/>
          </w:rPr>
          <w:t>части 1</w:t>
        </w:r>
      </w:hyperlink>
      <w:r>
        <w:t xml:space="preserve"> настоящей статьи.</w:t>
      </w:r>
    </w:p>
    <w:p w:rsidR="00812FA2" w:rsidRDefault="00812FA2">
      <w:pPr>
        <w:pStyle w:val="ConsPlusNormal"/>
        <w:spacing w:before="220"/>
        <w:ind w:firstLine="540"/>
        <w:jc w:val="both"/>
      </w:pPr>
      <w:r>
        <w:t xml:space="preserve">3. Материальная помощь, указанная в </w:t>
      </w:r>
      <w:hyperlink w:anchor="P614" w:history="1">
        <w:r>
          <w:rPr>
            <w:color w:val="0000FF"/>
          </w:rPr>
          <w:t>пункте 1 части 1</w:t>
        </w:r>
      </w:hyperlink>
      <w:r>
        <w:t xml:space="preserve"> настоящей статьи, предоставляется участникам боевых действий однократно в течение всего времени проживания на территории Ненецкого автономного округа и только тем участникам боевых действий, которые нуждаются в ней. Основания признания участника боевых действий нуждающимся в материальной помощи, указанной в </w:t>
      </w:r>
      <w:hyperlink w:anchor="P614" w:history="1">
        <w:r>
          <w:rPr>
            <w:color w:val="0000FF"/>
          </w:rPr>
          <w:t>пункте 1 части 1</w:t>
        </w:r>
      </w:hyperlink>
      <w:r>
        <w:t xml:space="preserve"> настоящей статьи, определяются постановлением Администрации Ненецкого автономного округа.</w:t>
      </w:r>
    </w:p>
    <w:p w:rsidR="00812FA2" w:rsidRDefault="00812FA2">
      <w:pPr>
        <w:pStyle w:val="ConsPlusNormal"/>
        <w:spacing w:before="220"/>
        <w:ind w:firstLine="540"/>
        <w:jc w:val="both"/>
      </w:pPr>
      <w:r>
        <w:t xml:space="preserve">4. Материальная помощь на ремонт домов или квартир с неполным благоустройством предоставляется участникам боевых действий один раз в течение всего времени проживания на </w:t>
      </w:r>
      <w:r>
        <w:lastRenderedPageBreak/>
        <w:t>территории Ненецкого автономного округа.</w:t>
      </w:r>
    </w:p>
    <w:p w:rsidR="00812FA2" w:rsidRDefault="00812FA2">
      <w:pPr>
        <w:pStyle w:val="ConsPlusNormal"/>
        <w:spacing w:before="220"/>
        <w:ind w:firstLine="540"/>
        <w:jc w:val="both"/>
      </w:pPr>
      <w:r>
        <w:t xml:space="preserve">4.1. Материальная помощь, указанная в </w:t>
      </w:r>
      <w:hyperlink w:anchor="P616" w:history="1">
        <w:r>
          <w:rPr>
            <w:color w:val="0000FF"/>
          </w:rPr>
          <w:t>пункте 3 части 1</w:t>
        </w:r>
      </w:hyperlink>
      <w:r>
        <w:t xml:space="preserve"> настоящей статьи, предоставляется при получении профессионального образования соответствующего уровня впервые.</w:t>
      </w:r>
    </w:p>
    <w:p w:rsidR="00812FA2" w:rsidRDefault="00812FA2">
      <w:pPr>
        <w:pStyle w:val="ConsPlusNormal"/>
        <w:jc w:val="both"/>
      </w:pPr>
      <w:r>
        <w:t xml:space="preserve">(часть 4.1 введена </w:t>
      </w:r>
      <w:hyperlink r:id="rId222" w:history="1">
        <w:r>
          <w:rPr>
            <w:color w:val="0000FF"/>
          </w:rPr>
          <w:t>законом</w:t>
        </w:r>
      </w:hyperlink>
      <w:r>
        <w:t xml:space="preserve"> НАО от 27.10.2015 N 132-ОЗ)</w:t>
      </w:r>
    </w:p>
    <w:p w:rsidR="00812FA2" w:rsidRDefault="00812FA2">
      <w:pPr>
        <w:pStyle w:val="ConsPlusNormal"/>
        <w:spacing w:before="220"/>
        <w:ind w:firstLine="540"/>
        <w:jc w:val="both"/>
      </w:pPr>
      <w:r>
        <w:t xml:space="preserve">5. Меры социальной поддержки, указанные в </w:t>
      </w:r>
      <w:hyperlink w:anchor="P613" w:history="1">
        <w:r>
          <w:rPr>
            <w:color w:val="0000FF"/>
          </w:rPr>
          <w:t>части 1</w:t>
        </w:r>
      </w:hyperlink>
      <w:r>
        <w:t xml:space="preserve"> настоящей статьи, предоставляются участникам боевых действий за счет средств окружного бюджета в пределах суммы, установленной на эти цели окружным законом об окружном бюджете.</w:t>
      </w:r>
    </w:p>
    <w:p w:rsidR="00812FA2" w:rsidRDefault="00812FA2">
      <w:pPr>
        <w:pStyle w:val="ConsPlusNormal"/>
        <w:spacing w:before="220"/>
        <w:ind w:firstLine="540"/>
        <w:jc w:val="both"/>
      </w:pPr>
      <w:r>
        <w:t>6. Размеры материальной помощи, а также порядок ее назначения и выплаты устанавливаются постановлением Администрации Ненецкого автономного округа.</w:t>
      </w:r>
    </w:p>
    <w:p w:rsidR="00812FA2" w:rsidRDefault="00812FA2">
      <w:pPr>
        <w:pStyle w:val="ConsPlusNormal"/>
        <w:jc w:val="both"/>
      </w:pPr>
    </w:p>
    <w:p w:rsidR="00812FA2" w:rsidRDefault="00812FA2">
      <w:pPr>
        <w:pStyle w:val="ConsPlusTitle"/>
        <w:jc w:val="center"/>
        <w:outlineLvl w:val="0"/>
      </w:pPr>
      <w:bookmarkStart w:id="70" w:name="P626"/>
      <w:bookmarkEnd w:id="70"/>
      <w:r>
        <w:t>Глава 8. КОМПЕНСАЦИЯ НЕРАБОТАЮЩИМ ПЕНСИОНЕРАМ РАСХОДОВ,</w:t>
      </w:r>
    </w:p>
    <w:p w:rsidR="00812FA2" w:rsidRDefault="00812FA2">
      <w:pPr>
        <w:pStyle w:val="ConsPlusTitle"/>
        <w:jc w:val="center"/>
      </w:pPr>
      <w:r>
        <w:t>СВЯЗАННЫХ С ПЕРЕЕЗДОМ ИЗ НЕНЕЦКОГО АВТОНОМНОГО ОКРУГА</w:t>
      </w:r>
    </w:p>
    <w:p w:rsidR="00812FA2" w:rsidRDefault="00812FA2">
      <w:pPr>
        <w:pStyle w:val="ConsPlusTitle"/>
        <w:jc w:val="center"/>
      </w:pPr>
      <w:r>
        <w:t>В ДРУГУЮ МЕСТНОСТЬ</w:t>
      </w:r>
    </w:p>
    <w:p w:rsidR="00812FA2" w:rsidRDefault="00812FA2">
      <w:pPr>
        <w:pStyle w:val="ConsPlusNormal"/>
        <w:jc w:val="both"/>
      </w:pPr>
    </w:p>
    <w:p w:rsidR="00812FA2" w:rsidRDefault="00812FA2">
      <w:pPr>
        <w:pStyle w:val="ConsPlusNormal"/>
        <w:ind w:firstLine="540"/>
        <w:jc w:val="both"/>
      </w:pPr>
      <w:r>
        <w:t xml:space="preserve">Утратила силу с 1 января 2015 года. - </w:t>
      </w:r>
      <w:hyperlink r:id="rId223" w:history="1">
        <w:r>
          <w:rPr>
            <w:color w:val="0000FF"/>
          </w:rPr>
          <w:t>Закон</w:t>
        </w:r>
      </w:hyperlink>
      <w:r>
        <w:t xml:space="preserve"> НАО от 08.12.2014 N 23-ОЗ.</w:t>
      </w:r>
    </w:p>
    <w:p w:rsidR="00812FA2" w:rsidRDefault="00812FA2">
      <w:pPr>
        <w:pStyle w:val="ConsPlusNormal"/>
        <w:jc w:val="both"/>
      </w:pPr>
    </w:p>
    <w:p w:rsidR="00812FA2" w:rsidRDefault="00812FA2">
      <w:pPr>
        <w:pStyle w:val="ConsPlusTitle"/>
        <w:ind w:firstLine="540"/>
        <w:jc w:val="both"/>
        <w:outlineLvl w:val="1"/>
      </w:pPr>
      <w:r>
        <w:t>Статья 46. Размер компенсации</w:t>
      </w:r>
    </w:p>
    <w:p w:rsidR="00812FA2" w:rsidRDefault="00812FA2">
      <w:pPr>
        <w:pStyle w:val="ConsPlusNormal"/>
        <w:jc w:val="both"/>
      </w:pPr>
    </w:p>
    <w:p w:rsidR="00812FA2" w:rsidRDefault="00812FA2">
      <w:pPr>
        <w:pStyle w:val="ConsPlusNormal"/>
        <w:ind w:firstLine="540"/>
        <w:jc w:val="both"/>
      </w:pPr>
      <w:r>
        <w:t xml:space="preserve">Пенсионерам, указанным в </w:t>
      </w:r>
      <w:hyperlink w:anchor="P626" w:history="1">
        <w:r>
          <w:rPr>
            <w:color w:val="0000FF"/>
          </w:rPr>
          <w:t>статье 45</w:t>
        </w:r>
      </w:hyperlink>
      <w:r>
        <w:t xml:space="preserve"> настоящего закона, и членам их семей, находящимся на их иждивении, в случае переезда из Ненецкого автономного округа в другую местность оплачивается стоимость проезда в пределах Российской Федерации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и водным транспортом.</w:t>
      </w:r>
    </w:p>
    <w:p w:rsidR="00812FA2" w:rsidRDefault="00812FA2">
      <w:pPr>
        <w:pStyle w:val="ConsPlusNormal"/>
        <w:jc w:val="both"/>
      </w:pPr>
    </w:p>
    <w:p w:rsidR="00812FA2" w:rsidRDefault="00812FA2">
      <w:pPr>
        <w:pStyle w:val="ConsPlusTitle"/>
        <w:jc w:val="center"/>
        <w:outlineLvl w:val="0"/>
      </w:pPr>
      <w:r>
        <w:t>Глава 9. ЗАКЛЮЧИТЕЛЬНЫЕ ПОЛОЖЕНИЯ</w:t>
      </w:r>
    </w:p>
    <w:p w:rsidR="00812FA2" w:rsidRDefault="00812FA2">
      <w:pPr>
        <w:pStyle w:val="ConsPlusNormal"/>
        <w:jc w:val="both"/>
      </w:pPr>
    </w:p>
    <w:p w:rsidR="00812FA2" w:rsidRDefault="00812FA2">
      <w:pPr>
        <w:pStyle w:val="ConsPlusTitle"/>
        <w:ind w:firstLine="540"/>
        <w:jc w:val="both"/>
        <w:outlineLvl w:val="1"/>
      </w:pPr>
      <w:r>
        <w:t>Статья 47. Увеличение (индексация) социальных выплат</w:t>
      </w:r>
    </w:p>
    <w:p w:rsidR="00812FA2" w:rsidRDefault="00812FA2">
      <w:pPr>
        <w:pStyle w:val="ConsPlusNormal"/>
        <w:jc w:val="both"/>
      </w:pPr>
    </w:p>
    <w:p w:rsidR="00812FA2" w:rsidRDefault="00812FA2">
      <w:pPr>
        <w:pStyle w:val="ConsPlusNormal"/>
        <w:ind w:firstLine="540"/>
        <w:jc w:val="both"/>
      </w:pPr>
      <w:r>
        <w:t>Размеры социальных выплат, установленные настоящим законом, увеличиваются (индексируются) в соответствии с законом округа об окружном бюджете.</w:t>
      </w:r>
    </w:p>
    <w:p w:rsidR="00812FA2" w:rsidRDefault="00812FA2">
      <w:pPr>
        <w:pStyle w:val="ConsPlusNormal"/>
        <w:jc w:val="both"/>
      </w:pPr>
    </w:p>
    <w:p w:rsidR="00812FA2" w:rsidRDefault="00812FA2">
      <w:pPr>
        <w:pStyle w:val="ConsPlusTitle"/>
        <w:ind w:firstLine="540"/>
        <w:jc w:val="both"/>
        <w:outlineLvl w:val="1"/>
      </w:pPr>
      <w:r>
        <w:t>Статья 48. Вступление в силу настоящего закона</w:t>
      </w:r>
    </w:p>
    <w:p w:rsidR="00812FA2" w:rsidRDefault="00812FA2">
      <w:pPr>
        <w:pStyle w:val="ConsPlusNormal"/>
        <w:jc w:val="both"/>
      </w:pPr>
    </w:p>
    <w:p w:rsidR="00812FA2" w:rsidRDefault="00812FA2">
      <w:pPr>
        <w:pStyle w:val="ConsPlusNormal"/>
        <w:ind w:firstLine="540"/>
        <w:jc w:val="both"/>
      </w:pPr>
      <w:r>
        <w:t>Настоящий закон вступает в силу с 1 января 2014 года, но не ранее чем через десять дней после его официального опубликования, распространяется на правоотношения, возникшие с 1 января 2014 года, и действует до 31 декабря 2021 года.</w:t>
      </w:r>
    </w:p>
    <w:p w:rsidR="00812FA2" w:rsidRDefault="00812FA2">
      <w:pPr>
        <w:pStyle w:val="ConsPlusNormal"/>
        <w:jc w:val="both"/>
      </w:pPr>
      <w:r>
        <w:t xml:space="preserve">(в ред. </w:t>
      </w:r>
      <w:hyperlink r:id="rId224" w:history="1">
        <w:r>
          <w:rPr>
            <w:color w:val="0000FF"/>
          </w:rPr>
          <w:t>закона</w:t>
        </w:r>
      </w:hyperlink>
      <w:r>
        <w:t xml:space="preserve"> НАО от 08.12.2014 N 23-ОЗ)</w:t>
      </w:r>
    </w:p>
    <w:p w:rsidR="00812FA2" w:rsidRDefault="00812FA2">
      <w:pPr>
        <w:pStyle w:val="ConsPlusNormal"/>
        <w:jc w:val="both"/>
      </w:pPr>
    </w:p>
    <w:p w:rsidR="00812FA2" w:rsidRDefault="00812FA2">
      <w:pPr>
        <w:pStyle w:val="ConsPlusNormal"/>
        <w:jc w:val="right"/>
      </w:pPr>
      <w:r>
        <w:t>Губернатор</w:t>
      </w:r>
    </w:p>
    <w:p w:rsidR="00812FA2" w:rsidRDefault="00812FA2">
      <w:pPr>
        <w:pStyle w:val="ConsPlusNormal"/>
        <w:jc w:val="right"/>
      </w:pPr>
      <w:r>
        <w:t>Ненецкого автономного округа</w:t>
      </w:r>
    </w:p>
    <w:p w:rsidR="00812FA2" w:rsidRDefault="00812FA2">
      <w:pPr>
        <w:pStyle w:val="ConsPlusNormal"/>
        <w:jc w:val="right"/>
      </w:pPr>
      <w:r>
        <w:t>И.Г.ФЕДОРОВ</w:t>
      </w:r>
    </w:p>
    <w:p w:rsidR="00812FA2" w:rsidRDefault="00812FA2">
      <w:pPr>
        <w:pStyle w:val="ConsPlusNormal"/>
        <w:jc w:val="both"/>
      </w:pPr>
    </w:p>
    <w:p w:rsidR="00812FA2" w:rsidRDefault="00812FA2">
      <w:pPr>
        <w:pStyle w:val="ConsPlusNormal"/>
        <w:jc w:val="right"/>
      </w:pPr>
      <w:r>
        <w:t>Председатель Собрания депутатов</w:t>
      </w:r>
    </w:p>
    <w:p w:rsidR="00812FA2" w:rsidRDefault="00812FA2">
      <w:pPr>
        <w:pStyle w:val="ConsPlusNormal"/>
        <w:jc w:val="right"/>
      </w:pPr>
      <w:r>
        <w:t>Ненецкого автономного округа</w:t>
      </w:r>
    </w:p>
    <w:p w:rsidR="00812FA2" w:rsidRDefault="00812FA2">
      <w:pPr>
        <w:pStyle w:val="ConsPlusNormal"/>
        <w:jc w:val="right"/>
      </w:pPr>
      <w:r>
        <w:t>С.Н.КОТКИН</w:t>
      </w:r>
    </w:p>
    <w:p w:rsidR="00812FA2" w:rsidRDefault="00812FA2">
      <w:pPr>
        <w:pStyle w:val="ConsPlusNormal"/>
        <w:jc w:val="both"/>
      </w:pPr>
    </w:p>
    <w:p w:rsidR="00812FA2" w:rsidRDefault="00812FA2">
      <w:pPr>
        <w:pStyle w:val="ConsPlusNormal"/>
        <w:jc w:val="right"/>
      </w:pPr>
      <w:r>
        <w:t>г. Нарьян-Мар</w:t>
      </w:r>
    </w:p>
    <w:p w:rsidR="00812FA2" w:rsidRDefault="00812FA2">
      <w:pPr>
        <w:pStyle w:val="ConsPlusNormal"/>
        <w:jc w:val="right"/>
      </w:pPr>
      <w:r>
        <w:t>20 декабря 2013 года</w:t>
      </w:r>
    </w:p>
    <w:p w:rsidR="00812FA2" w:rsidRDefault="00812FA2">
      <w:pPr>
        <w:pStyle w:val="ConsPlusNormal"/>
        <w:jc w:val="right"/>
      </w:pPr>
      <w:r>
        <w:t>N 121-ОЗ</w:t>
      </w:r>
    </w:p>
    <w:p w:rsidR="00812FA2" w:rsidRDefault="00812FA2">
      <w:pPr>
        <w:pStyle w:val="ConsPlusNormal"/>
        <w:jc w:val="both"/>
      </w:pPr>
    </w:p>
    <w:p w:rsidR="00812FA2" w:rsidRDefault="00812FA2">
      <w:pPr>
        <w:pStyle w:val="ConsPlusNormal"/>
        <w:jc w:val="both"/>
      </w:pPr>
    </w:p>
    <w:p w:rsidR="00812FA2" w:rsidRDefault="00812FA2">
      <w:pPr>
        <w:pStyle w:val="ConsPlusNormal"/>
        <w:pBdr>
          <w:top w:val="single" w:sz="6" w:space="0" w:color="auto"/>
        </w:pBdr>
        <w:spacing w:before="100" w:after="100"/>
        <w:jc w:val="both"/>
        <w:rPr>
          <w:sz w:val="2"/>
          <w:szCs w:val="2"/>
        </w:rPr>
      </w:pPr>
    </w:p>
    <w:p w:rsidR="00B126F0" w:rsidRDefault="00B126F0">
      <w:bookmarkStart w:id="71" w:name="_GoBack"/>
      <w:bookmarkEnd w:id="71"/>
    </w:p>
    <w:sectPr w:rsidR="00B126F0" w:rsidSect="009D54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FA2"/>
    <w:rsid w:val="00812FA2"/>
    <w:rsid w:val="00B12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25F84-5504-4CDE-8F66-6EA8BCA6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2F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2F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2F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2F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2F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12F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2F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2FA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95530EE4329A6BCE891D067EE23C1573D34957E0A9C4C008D236CFB906EF5213C3136D35D6866D5162CF8ECDAA887C7A6A3A8B3A835CF8D9127EAc5p0H" TargetMode="External"/><Relationship Id="rId21" Type="http://schemas.openxmlformats.org/officeDocument/2006/relationships/hyperlink" Target="consultantplus://offline/ref=395530EE4329A6BCE891D067EE23C1573D34957E0A994B0282236CFB906EF5213C3136D35D6866D5162CF8EFDAA887C7A6A3A8B3A835CF8D9127EAc5p0H" TargetMode="External"/><Relationship Id="rId42" Type="http://schemas.openxmlformats.org/officeDocument/2006/relationships/hyperlink" Target="consultantplus://offline/ref=395530EE4329A6BCE891D071ED4F965B3D3DC87B009A4352D97C37A6C767FF767B7E6F961A6E33845279F4EAD3E2D684EDACA8B0cBpFH" TargetMode="External"/><Relationship Id="rId63" Type="http://schemas.openxmlformats.org/officeDocument/2006/relationships/hyperlink" Target="consultantplus://offline/ref=395530EE4329A6BCE891D067EE23C1573D34957E0B9E4F0C81236CFB906EF5213C3136D35D6866D5162CFFE2DAA887C7A6A3A8B3A835CF8D9127EAc5p0H" TargetMode="External"/><Relationship Id="rId84" Type="http://schemas.openxmlformats.org/officeDocument/2006/relationships/hyperlink" Target="consultantplus://offline/ref=395530EE4329A6BCE891D067EE23C1573D34957E0A9B400C85236CFB906EF5213C3136D35D6866D5162CF8ECDAA887C7A6A3A8B3A835CF8D9127EAc5p0H" TargetMode="External"/><Relationship Id="rId138" Type="http://schemas.openxmlformats.org/officeDocument/2006/relationships/hyperlink" Target="consultantplus://offline/ref=395530EE4329A6BCE891D067EE23C1573D34957E0B9B410783236CFB906EF5213C3136D35D6866D5162CFDEDDAA887C7A6A3A8B3A835CF8D9127EAc5p0H" TargetMode="External"/><Relationship Id="rId159" Type="http://schemas.openxmlformats.org/officeDocument/2006/relationships/hyperlink" Target="consultantplus://offline/ref=395530EE4329A6BCE891D071ED4F965B3D3DCA760F984352D97C37A6C767FF76697E379D196779D51132FBEAD0cFp5H" TargetMode="External"/><Relationship Id="rId170" Type="http://schemas.openxmlformats.org/officeDocument/2006/relationships/hyperlink" Target="consultantplus://offline/ref=395530EE4329A6BCE891D067EE23C1573D34957E0A9B48008C236CFB906EF5213C3136D35D6866D5162CFAE9DAA887C7A6A3A8B3A835CF8D9127EAc5p0H" TargetMode="External"/><Relationship Id="rId191" Type="http://schemas.openxmlformats.org/officeDocument/2006/relationships/hyperlink" Target="consultantplus://offline/ref=395530EE4329A6BCE891D071ED4F965B3D3ECF7B0D914352D97C37A6C767FF76697E379D196779D51132FBEAD0cFp5H" TargetMode="External"/><Relationship Id="rId205" Type="http://schemas.openxmlformats.org/officeDocument/2006/relationships/hyperlink" Target="consultantplus://offline/ref=395530EE4329A6BCE891D067EE23C1573D34957E0A9B400C85236CFB906EF5213C3136D35D6866D5162CFBEEDAA887C7A6A3A8B3A835CF8D9127EAc5p0H" TargetMode="External"/><Relationship Id="rId226" Type="http://schemas.openxmlformats.org/officeDocument/2006/relationships/theme" Target="theme/theme1.xml"/><Relationship Id="rId107" Type="http://schemas.openxmlformats.org/officeDocument/2006/relationships/hyperlink" Target="consultantplus://offline/ref=395530EE4329A6BCE891D067EE23C1573D34957E0A904C0684236CFB906EF5213C3136D35D6866D5162CF8EFDAA887C7A6A3A8B3A835CF8D9127EAc5p0H" TargetMode="External"/><Relationship Id="rId11" Type="http://schemas.openxmlformats.org/officeDocument/2006/relationships/hyperlink" Target="consultantplus://offline/ref=395530EE4329A6BCE891D067EE23C1573D34957E0B9B410783236CFB906EF5213C3136D35D6866D5162CFAE2DAA887C7A6A3A8B3A835CF8D9127EAc5p0H" TargetMode="External"/><Relationship Id="rId32" Type="http://schemas.openxmlformats.org/officeDocument/2006/relationships/hyperlink" Target="consultantplus://offline/ref=395530EE4329A6BCE891D067EE23C1573D34957E0A9E400683236CFB906EF5213C3136D35D6866D5162CFBEBDAA887C7A6A3A8B3A835CF8D9127EAc5p0H" TargetMode="External"/><Relationship Id="rId53" Type="http://schemas.openxmlformats.org/officeDocument/2006/relationships/hyperlink" Target="consultantplus://offline/ref=395530EE4329A6BCE891D067EE23C1573D34957E0B9E4F0C81236CFB906EF5213C3136D35D6866D5162CFFEADAA887C7A6A3A8B3A835CF8D9127EAc5p0H" TargetMode="External"/><Relationship Id="rId74" Type="http://schemas.openxmlformats.org/officeDocument/2006/relationships/hyperlink" Target="consultantplus://offline/ref=395530EE4329A6BCE891D067EE23C1573D34957E0D984F0785236CFB906EF5213C3136C15D306AD51432F9EDCFFED682cFpAH" TargetMode="External"/><Relationship Id="rId128" Type="http://schemas.openxmlformats.org/officeDocument/2006/relationships/hyperlink" Target="consultantplus://offline/ref=395530EE4329A6BCE891D067EE23C1573D34957E0B994C0784236CFB906EF5213C3136D35D6866D5162CF8EBDAA887C7A6A3A8B3A835CF8D9127EAc5p0H" TargetMode="External"/><Relationship Id="rId149" Type="http://schemas.openxmlformats.org/officeDocument/2006/relationships/hyperlink" Target="consultantplus://offline/ref=395530EE4329A6BCE891D071ED4F965B3D3FC8750B914352D97C37A6C767FF76697E379D196779D51132FBEAD0cFp5H" TargetMode="External"/><Relationship Id="rId5" Type="http://schemas.openxmlformats.org/officeDocument/2006/relationships/hyperlink" Target="consultantplus://offline/ref=395530EE4329A6BCE891D067EE23C1573D34957E0B994B0481236CFB906EF5213C3136D35D6866D5162EF9ECDAA887C7A6A3A8B3A835CF8D9127EAc5p0H" TargetMode="External"/><Relationship Id="rId95" Type="http://schemas.openxmlformats.org/officeDocument/2006/relationships/hyperlink" Target="consultantplus://offline/ref=395530EE4329A6BCE891D067EE23C1573D34957E0A9A4D058D236CFB906EF5213C3136D35D6866D5162CFBEBDAA887C7A6A3A8B3A835CF8D9127EAc5p0H" TargetMode="External"/><Relationship Id="rId160" Type="http://schemas.openxmlformats.org/officeDocument/2006/relationships/hyperlink" Target="consultantplus://offline/ref=395530EE4329A6BCE891D071ED4F965B3D3DCA760F984352D97C37A6C767FF76697E379D196779D51132FBEAD0cFp5H" TargetMode="External"/><Relationship Id="rId181" Type="http://schemas.openxmlformats.org/officeDocument/2006/relationships/hyperlink" Target="consultantplus://offline/ref=395530EE4329A6BCE891D067EE23C1573D34957E0A9A4D058D236CFB906EF5213C3136D35D6866D5162CFBE8DAA887C7A6A3A8B3A835CF8D9127EAc5p0H" TargetMode="External"/><Relationship Id="rId216" Type="http://schemas.openxmlformats.org/officeDocument/2006/relationships/hyperlink" Target="consultantplus://offline/ref=395530EE4329A6BCE891D067EE23C1573D34957E0A9F4D0784236CFB906EF5213C3136D35D6866D5162CFFEEDAA887C7A6A3A8B3A835CF8D9127EAc5p0H" TargetMode="External"/><Relationship Id="rId211" Type="http://schemas.openxmlformats.org/officeDocument/2006/relationships/hyperlink" Target="consultantplus://offline/ref=395530EE4329A6BCE891D067EE23C1573D34957E0A9B400C85236CFB906EF5213C3136D35D6866D5162CFBEFDAA887C7A6A3A8B3A835CF8D9127EAc5p0H" TargetMode="External"/><Relationship Id="rId22" Type="http://schemas.openxmlformats.org/officeDocument/2006/relationships/hyperlink" Target="consultantplus://offline/ref=395530EE4329A6BCE891D067EE23C1573D34957E0A994B028D236CFB906EF5213C3136D35D6866D5162CFBE8DAA887C7A6A3A8B3A835CF8D9127EAc5p0H" TargetMode="External"/><Relationship Id="rId27" Type="http://schemas.openxmlformats.org/officeDocument/2006/relationships/hyperlink" Target="consultantplus://offline/ref=395530EE4329A6BCE891D067EE23C1573D34957E0A9C4C0084236CFB906EF5213C3136D35D6866D5162CF9EDDAA887C7A6A3A8B3A835CF8D9127EAc5p0H" TargetMode="External"/><Relationship Id="rId43" Type="http://schemas.openxmlformats.org/officeDocument/2006/relationships/hyperlink" Target="consultantplus://offline/ref=395530EE4329A6BCE891D071ED4F965B3D3DC87B009A4352D97C37A6C767FF767B7E6F91196564D21627ADBB95A9DB83F1B0A8B6A837C892c9pAH" TargetMode="External"/><Relationship Id="rId48" Type="http://schemas.openxmlformats.org/officeDocument/2006/relationships/hyperlink" Target="consultantplus://offline/ref=395530EE4329A6BCE891D067EE23C1573D34957E0A9F4D0782236CFB906EF5213C3136C15D306AD51432F9EDCFFED682cFpAH" TargetMode="External"/><Relationship Id="rId64" Type="http://schemas.openxmlformats.org/officeDocument/2006/relationships/hyperlink" Target="consultantplus://offline/ref=395530EE4329A6BCE891D071ED4F965B3D3DCA760B9E4352D97C37A6C767FF76697E379D196779D51132FBEAD0cFp5H" TargetMode="External"/><Relationship Id="rId69" Type="http://schemas.openxmlformats.org/officeDocument/2006/relationships/hyperlink" Target="consultantplus://offline/ref=395530EE4329A6BCE891D067EE23C1573D34957E0A9F4D0784236CFB906EF5213C3136D35D6866D5162CFCEADAA887C7A6A3A8B3A835CF8D9127EAc5p0H" TargetMode="External"/><Relationship Id="rId113" Type="http://schemas.openxmlformats.org/officeDocument/2006/relationships/hyperlink" Target="consultantplus://offline/ref=395530EE4329A6BCE891D067EE23C1573D34957E0A9C4F0483236CFB906EF5213C3136D35D6866D5162CFAEEDAA887C7A6A3A8B3A835CF8D9127EAc5p0H" TargetMode="External"/><Relationship Id="rId118" Type="http://schemas.openxmlformats.org/officeDocument/2006/relationships/hyperlink" Target="consultantplus://offline/ref=395530EE4329A6BCE891D067EE23C1573D34957E0A904C0685236CFB906EF5213C3136D35D6866D5162CF8ECDAA887C7A6A3A8B3A835CF8D9127EAc5p0H" TargetMode="External"/><Relationship Id="rId134" Type="http://schemas.openxmlformats.org/officeDocument/2006/relationships/hyperlink" Target="consultantplus://offline/ref=395530EE4329A6BCE891D071ED4F965B3D3EC9760E914352D97C37A6C767FF767B7E6F91196565D71727ADBB95A9DB83F1B0A8B6A837C892c9pAH" TargetMode="External"/><Relationship Id="rId139" Type="http://schemas.openxmlformats.org/officeDocument/2006/relationships/hyperlink" Target="consultantplus://offline/ref=395530EE4329A6BCE891D067EE23C1573D34957E0B9B410783236CFB906EF5213C3136D35D6866D5162CFDE2DAA887C7A6A3A8B3A835CF8D9127EAc5p0H" TargetMode="External"/><Relationship Id="rId80" Type="http://schemas.openxmlformats.org/officeDocument/2006/relationships/hyperlink" Target="consultantplus://offline/ref=395530EE4329A6BCE891D067EE23C1573D34957E0D984F0785236CFB906EF5213C3136C15D306AD51432F9EDCFFED682cFpAH" TargetMode="External"/><Relationship Id="rId85" Type="http://schemas.openxmlformats.org/officeDocument/2006/relationships/hyperlink" Target="consultantplus://offline/ref=395530EE4329A6BCE891D067EE23C1573D34957E0A9B400C85236CFB906EF5213C3136D35D6866D5162CF8EDDAA887C7A6A3A8B3A835CF8D9127EAc5p0H" TargetMode="External"/><Relationship Id="rId150" Type="http://schemas.openxmlformats.org/officeDocument/2006/relationships/hyperlink" Target="consultantplus://offline/ref=395530EE4329A6BCE891D067EE23C1573D34957E0A9B400C85236CFB906EF5213C3136D35D6866D5162CF8E3DAA887C7A6A3A8B3A835CF8D9127EAc5p0H" TargetMode="External"/><Relationship Id="rId155" Type="http://schemas.openxmlformats.org/officeDocument/2006/relationships/hyperlink" Target="consultantplus://offline/ref=395530EE4329A6BCE891D071ED4F965B3D3DCA760C9F4352D97C37A6C767FF767B7E6F911E6E33845279F4EAD3E2D684EDACA8B0cBpFH" TargetMode="External"/><Relationship Id="rId171" Type="http://schemas.openxmlformats.org/officeDocument/2006/relationships/hyperlink" Target="consultantplus://offline/ref=395530EE4329A6BCE891D067EE23C1573D34957E0A9F4D0782236CFB906EF5213C3136D35D6866D5162EF9EFDAA887C7A6A3A8B3A835CF8D9127EAc5p0H" TargetMode="External"/><Relationship Id="rId176" Type="http://schemas.openxmlformats.org/officeDocument/2006/relationships/hyperlink" Target="consultantplus://offline/ref=395530EE4329A6BCE891D067EE23C1573D34957E0A9B400C85236CFB906EF5213C3136D35D6866D5162CFBEBDAA887C7A6A3A8B3A835CF8D9127EAc5p0H" TargetMode="External"/><Relationship Id="rId192" Type="http://schemas.openxmlformats.org/officeDocument/2006/relationships/hyperlink" Target="consultantplus://offline/ref=395530EE4329A6BCE891D071ED4F965B3D3ECF7B0D914352D97C37A6C767FF76697E379D196779D51132FBEAD0cFp5H" TargetMode="External"/><Relationship Id="rId197" Type="http://schemas.openxmlformats.org/officeDocument/2006/relationships/hyperlink" Target="consultantplus://offline/ref=395530EE4329A6BCE891D067EE23C1573D34957E0B9E4F0C81236CFB906EF5213C3136D35D6866D5162CF1E2DAA887C7A6A3A8B3A835CF8D9127EAc5p0H" TargetMode="External"/><Relationship Id="rId206" Type="http://schemas.openxmlformats.org/officeDocument/2006/relationships/hyperlink" Target="consultantplus://offline/ref=395530EE4329A6BCE891D067EE23C1573D34957E0A9F4D0784236CFB906EF5213C3136D35D6866D5162CFFE8DAA887C7A6A3A8B3A835CF8D9127EAc5p0H" TargetMode="External"/><Relationship Id="rId201" Type="http://schemas.openxmlformats.org/officeDocument/2006/relationships/hyperlink" Target="consultantplus://offline/ref=395530EE4329A6BCE891D067EE23C1573D34957E0A9A4A008C236CFB906EF5213C3136D35D6866D5162CF8E3DAA887C7A6A3A8B3A835CF8D9127EAc5p0H" TargetMode="External"/><Relationship Id="rId222" Type="http://schemas.openxmlformats.org/officeDocument/2006/relationships/hyperlink" Target="consultantplus://offline/ref=395530EE4329A6BCE891D067EE23C1573D34957E0B9E4F0C81236CFB906EF5213C3136D35D6866D5162CF0EADAA887C7A6A3A8B3A835CF8D9127EAc5p0H" TargetMode="External"/><Relationship Id="rId12" Type="http://schemas.openxmlformats.org/officeDocument/2006/relationships/hyperlink" Target="consultantplus://offline/ref=395530EE4329A6BCE891D067EE23C1573D34957E0B9C490383236CFB906EF5213C3136D35D6866D5162CF9EDDAA887C7A6A3A8B3A835CF8D9127EAc5p0H" TargetMode="External"/><Relationship Id="rId17" Type="http://schemas.openxmlformats.org/officeDocument/2006/relationships/hyperlink" Target="consultantplus://offline/ref=395530EE4329A6BCE891D067EE23C1573D34957E0B904B0284236CFB906EF5213C3136D35D6866D5162CF9EDDAA887C7A6A3A8B3A835CF8D9127EAc5p0H" TargetMode="External"/><Relationship Id="rId33" Type="http://schemas.openxmlformats.org/officeDocument/2006/relationships/hyperlink" Target="consultantplus://offline/ref=395530EE4329A6BCE891D067EE23C1573D34957E0A9F4D0784236CFB906EF5213C3136D35D6866D5162CFDEFDAA887C7A6A3A8B3A835CF8D9127EAc5p0H" TargetMode="External"/><Relationship Id="rId38" Type="http://schemas.openxmlformats.org/officeDocument/2006/relationships/hyperlink" Target="consultantplus://offline/ref=395530EE4329A6BCE891D067EE23C1573D34957E0B9F4B038C236CFB906EF5213C3136D35D6866D5162CF8EDDAA887C7A6A3A8B3A835CF8D9127EAc5p0H" TargetMode="External"/><Relationship Id="rId59" Type="http://schemas.openxmlformats.org/officeDocument/2006/relationships/hyperlink" Target="consultantplus://offline/ref=395530EE4329A6BCE891D067EE23C1573D34957E0B9148078C236CFB906EF5213C3136D35D6866D5162CF8EADAA887C7A6A3A8B3A835CF8D9127EAc5p0H" TargetMode="External"/><Relationship Id="rId103" Type="http://schemas.openxmlformats.org/officeDocument/2006/relationships/hyperlink" Target="consultantplus://offline/ref=395530EE4329A6BCE891D067EE23C1573D34957E0B9E4F0C81236CFB906EF5213C3136D35D6866D5162CF1E9DAA887C7A6A3A8B3A835CF8D9127EAc5p0H" TargetMode="External"/><Relationship Id="rId108" Type="http://schemas.openxmlformats.org/officeDocument/2006/relationships/hyperlink" Target="consultantplus://offline/ref=395530EE4329A6BCE891D067EE23C1573D34957E0A904C0684236CFB906EF5213C3136D35D6866D5162CF8EDDAA887C7A6A3A8B3A835CF8D9127EAc5p0H" TargetMode="External"/><Relationship Id="rId124" Type="http://schemas.openxmlformats.org/officeDocument/2006/relationships/hyperlink" Target="consultantplus://offline/ref=395530EE4329A6BCE891D067EE23C1573D34957E0A9A4B0185236CFB906EF5213C3136D35D6866D5162CFAEDDAA887C7A6A3A8B3A835CF8D9127EAc5p0H" TargetMode="External"/><Relationship Id="rId129" Type="http://schemas.openxmlformats.org/officeDocument/2006/relationships/hyperlink" Target="consultantplus://offline/ref=395530EE4329A6BCE891D067EE23C1573D34957E0B994C0784236CFB906EF5213C3136D35D6866D5162CF8E8DAA887C7A6A3A8B3A835CF8D9127EAc5p0H" TargetMode="External"/><Relationship Id="rId54" Type="http://schemas.openxmlformats.org/officeDocument/2006/relationships/hyperlink" Target="consultantplus://offline/ref=395530EE4329A6BCE891D067EE23C1573D34957E0A9E400683236CFB906EF5213C3136D35D6866D5162CFBE8DAA887C7A6A3A8B3A835CF8D9127EAc5p0H" TargetMode="External"/><Relationship Id="rId70" Type="http://schemas.openxmlformats.org/officeDocument/2006/relationships/hyperlink" Target="consultantplus://offline/ref=395530EE4329A6BCE891D067EE23C1573D34957E0A9F4D0784236CFB906EF5213C3136D35D6866D5162CFCEBDAA887C7A6A3A8B3A835CF8D9127EAc5p0H" TargetMode="External"/><Relationship Id="rId75" Type="http://schemas.openxmlformats.org/officeDocument/2006/relationships/hyperlink" Target="consultantplus://offline/ref=395530EE4329A6BCE891D067EE23C1573D34957E0A9B400C85236CFB906EF5213C3136D35D6866D5162CF8EBDAA887C7A6A3A8B3A835CF8D9127EAc5p0H" TargetMode="External"/><Relationship Id="rId91" Type="http://schemas.openxmlformats.org/officeDocument/2006/relationships/hyperlink" Target="consultantplus://offline/ref=395530EE4329A6BCE891D067EE23C1573D34957E0D98490185236CFB906EF5213C3136D35D6866D5162CF9E3DAA887C7A6A3A8B3A835CF8D9127EAc5p0H" TargetMode="External"/><Relationship Id="rId96" Type="http://schemas.openxmlformats.org/officeDocument/2006/relationships/hyperlink" Target="consultantplus://offline/ref=395530EE4329A6BCE891D067EE23C1573D34957E0D984F0583236CFB906EF5213C3136D35D6866D5162CF8EBDAA887C7A6A3A8B3A835CF8D9127EAc5p0H" TargetMode="External"/><Relationship Id="rId140" Type="http://schemas.openxmlformats.org/officeDocument/2006/relationships/hyperlink" Target="consultantplus://offline/ref=395530EE4329A6BCE891D067EE23C1573D34957E0A9C4F0483236CFB906EF5213C3136D35D6866D5162CFAECDAA887C7A6A3A8B3A835CF8D9127EAc5p0H" TargetMode="External"/><Relationship Id="rId145" Type="http://schemas.openxmlformats.org/officeDocument/2006/relationships/hyperlink" Target="consultantplus://offline/ref=395530EE4329A6BCE891D067EE23C1573D34957E0B994B0481236CFB906EF5213C3136D35D6866D5162EF8EFDAA887C7A6A3A8B3A835CF8D9127EAc5p0H" TargetMode="External"/><Relationship Id="rId161" Type="http://schemas.openxmlformats.org/officeDocument/2006/relationships/hyperlink" Target="consultantplus://offline/ref=395530EE4329A6BCE891D071ED4F965B3D3DCA760F984352D97C37A6C767FF76697E379D196779D51132FBEAD0cFp5H" TargetMode="External"/><Relationship Id="rId166" Type="http://schemas.openxmlformats.org/officeDocument/2006/relationships/hyperlink" Target="consultantplus://offline/ref=395530EE4329A6BCE891D067EE23C1573D34957E0B9E4F0C81236CFB906EF5213C3136D35D6866D5162CF1EDDAA887C7A6A3A8B3A835CF8D9127EAc5p0H" TargetMode="External"/><Relationship Id="rId182" Type="http://schemas.openxmlformats.org/officeDocument/2006/relationships/hyperlink" Target="consultantplus://offline/ref=395530EE4329A6BCE891D071ED4F965B3D3DC87B0E904352D97C37A6C767FF76697E379D196779D51132FBEAD0cFp5H" TargetMode="External"/><Relationship Id="rId187" Type="http://schemas.openxmlformats.org/officeDocument/2006/relationships/hyperlink" Target="consultantplus://offline/ref=395530EE4329A6BCE891D071ED4F965B3D3EC27409984352D97C37A6C767FF76697E379D196779D51132FBEAD0cFp5H" TargetMode="External"/><Relationship Id="rId217" Type="http://schemas.openxmlformats.org/officeDocument/2006/relationships/hyperlink" Target="consultantplus://offline/ref=395530EE4329A6BCE891D067EE23C1573D34957E0A9A4A008C236CFB906EF5213C3136D35D6866D5162CFBECDAA887C7A6A3A8B3A835CF8D9127EAc5p0H" TargetMode="External"/><Relationship Id="rId1" Type="http://schemas.openxmlformats.org/officeDocument/2006/relationships/styles" Target="styles.xml"/><Relationship Id="rId6" Type="http://schemas.openxmlformats.org/officeDocument/2006/relationships/hyperlink" Target="consultantplus://offline/ref=395530EE4329A6BCE891D067EE23C1573D34957E0B994C0784236CFB906EF5213C3136D35D6866D5162CF9EDDAA887C7A6A3A8B3A835CF8D9127EAc5p0H" TargetMode="External"/><Relationship Id="rId212" Type="http://schemas.openxmlformats.org/officeDocument/2006/relationships/hyperlink" Target="consultantplus://offline/ref=395530EE4329A6BCE891D067EE23C1573D34957E0B9B4C0685236CFB906EF5213C3136D35D6866D5162CF8E2DAA887C7A6A3A8B3A835CF8D9127EAc5p0H" TargetMode="External"/><Relationship Id="rId23" Type="http://schemas.openxmlformats.org/officeDocument/2006/relationships/hyperlink" Target="consultantplus://offline/ref=395530EE4329A6BCE891D067EE23C1573D34957E0A9A4A008C236CFB906EF5213C3136D35D6866D5162CF8E9DAA887C7A6A3A8B3A835CF8D9127EAc5p0H" TargetMode="External"/><Relationship Id="rId28" Type="http://schemas.openxmlformats.org/officeDocument/2006/relationships/hyperlink" Target="consultantplus://offline/ref=395530EE4329A6BCE891D067EE23C1573D34957E0A9C4C008D236CFB906EF5213C3136D35D6866D5162CF8ECDAA887C7A6A3A8B3A835CF8D9127EAc5p0H" TargetMode="External"/><Relationship Id="rId49" Type="http://schemas.openxmlformats.org/officeDocument/2006/relationships/hyperlink" Target="consultantplus://offline/ref=395530EE4329A6BCE891D067EE23C1573D34957E0B9C4D0387236CFB906EF5213C3136D35D6866D5162DF9ECDAA887C7A6A3A8B3A835CF8D9127EAc5p0H" TargetMode="External"/><Relationship Id="rId114" Type="http://schemas.openxmlformats.org/officeDocument/2006/relationships/hyperlink" Target="consultantplus://offline/ref=395530EE4329A6BCE891D067EE23C1573D34957E0A9C4F0483236CFB906EF5213C3136D35D6866D5162CFAEFDAA887C7A6A3A8B3A835CF8D9127EAc5p0H" TargetMode="External"/><Relationship Id="rId119" Type="http://schemas.openxmlformats.org/officeDocument/2006/relationships/hyperlink" Target="consultantplus://offline/ref=395530EE4329A6BCE891D067EE23C1573D34957E0B9B410783236CFB906EF5213C3136D35D6866D5162CFDE8DAA887C7A6A3A8B3A835CF8D9127EAc5p0H" TargetMode="External"/><Relationship Id="rId44" Type="http://schemas.openxmlformats.org/officeDocument/2006/relationships/hyperlink" Target="consultantplus://offline/ref=395530EE4329A6BCE891D067EE23C1573D34957E0B9940058C236CFB906EF5213C3136D35D6866D5162CF9E2DAA887C7A6A3A8B3A835CF8D9127EAc5p0H" TargetMode="External"/><Relationship Id="rId60" Type="http://schemas.openxmlformats.org/officeDocument/2006/relationships/hyperlink" Target="consultantplus://offline/ref=395530EE4329A6BCE891D067EE23C1573D34957E0B9148078C236CFB906EF5213C3136D35D6866D5162CF8EEDAA887C7A6A3A8B3A835CF8D9127EAc5p0H" TargetMode="External"/><Relationship Id="rId65" Type="http://schemas.openxmlformats.org/officeDocument/2006/relationships/hyperlink" Target="consultantplus://offline/ref=395530EE4329A6BCE891D067EE23C1573D34957E0B9E4F0C81236CFB906EF5213C3136D35D6866D5162CFEE8DAA887C7A6A3A8B3A835CF8D9127EAc5p0H" TargetMode="External"/><Relationship Id="rId81" Type="http://schemas.openxmlformats.org/officeDocument/2006/relationships/hyperlink" Target="consultantplus://offline/ref=395530EE4329A6BCE891D067EE23C1573D34957E0A9B400C85236CFB906EF5213C3136D35D6866D5162CF8EEDAA887C7A6A3A8B3A835CF8D9127EAc5p0H" TargetMode="External"/><Relationship Id="rId86" Type="http://schemas.openxmlformats.org/officeDocument/2006/relationships/hyperlink" Target="consultantplus://offline/ref=395530EE4329A6BCE891D067EE23C1573D34957E0B9E4F0C81236CFB906EF5213C3136D35D6866D5162CFEEEDAA887C7A6A3A8B3A835CF8D9127EAc5p0H" TargetMode="External"/><Relationship Id="rId130" Type="http://schemas.openxmlformats.org/officeDocument/2006/relationships/hyperlink" Target="consultantplus://offline/ref=395530EE4329A6BCE891D067EE23C1573D34957E0D984F0583236CFB906EF5213C3136D35D6866D5162CF8E9DAA887C7A6A3A8B3A835CF8D9127EAc5p0H" TargetMode="External"/><Relationship Id="rId135" Type="http://schemas.openxmlformats.org/officeDocument/2006/relationships/hyperlink" Target="consultantplus://offline/ref=395530EE4329A6BCE891D067EE23C1573D34957E0B9B410783236CFB906EF5213C3136D35D6866D5162CFDEEDAA887C7A6A3A8B3A835CF8D9127EAc5p0H" TargetMode="External"/><Relationship Id="rId151" Type="http://schemas.openxmlformats.org/officeDocument/2006/relationships/hyperlink" Target="consultantplus://offline/ref=395530EE4329A6BCE891D071ED4F965B3F37C27B089B4352D97C37A6C767FF76697E379D196779D51132FBEAD0cFp5H" TargetMode="External"/><Relationship Id="rId156" Type="http://schemas.openxmlformats.org/officeDocument/2006/relationships/hyperlink" Target="consultantplus://offline/ref=395530EE4329A6BCE891D071ED4F965B3D3DCA760C9F4352D97C37A6C767FF767B7E6F91116E33845279F4EAD3E2D684EDACA8B0cBpFH" TargetMode="External"/><Relationship Id="rId177" Type="http://schemas.openxmlformats.org/officeDocument/2006/relationships/hyperlink" Target="consultantplus://offline/ref=395530EE4329A6BCE891D067EE23C1573D34957E0A9C4C0084236CFB906EF5213C3136D35D6866D5162CF9EDDAA887C7A6A3A8B3A835CF8D9127EAc5p0H" TargetMode="External"/><Relationship Id="rId198" Type="http://schemas.openxmlformats.org/officeDocument/2006/relationships/hyperlink" Target="consultantplus://offline/ref=395530EE4329A6BCE891D067EE23C1573D34957E0B9940058C236CFB906EF5213C3136D35D6866D5162CFBE9DAA887C7A6A3A8B3A835CF8D9127EAc5p0H" TargetMode="External"/><Relationship Id="rId172" Type="http://schemas.openxmlformats.org/officeDocument/2006/relationships/hyperlink" Target="consultantplus://offline/ref=395530EE4329A6BCE891D067EE23C1573D34957E0A9A4A008C236CFB906EF5213C3136D35D6866D5162CF8EDDAA887C7A6A3A8B3A835CF8D9127EAc5p0H" TargetMode="External"/><Relationship Id="rId193" Type="http://schemas.openxmlformats.org/officeDocument/2006/relationships/hyperlink" Target="consultantplus://offline/ref=395530EE4329A6BCE891D067EE23C1573D34957E0A9F4D0784236CFB906EF5213C3136D35D6866D5162CFCEDDAA887C7A6A3A8B3A835CF8D9127EAc5p0H" TargetMode="External"/><Relationship Id="rId202" Type="http://schemas.openxmlformats.org/officeDocument/2006/relationships/hyperlink" Target="consultantplus://offline/ref=395530EE4329A6BCE891D067EE23C1573D34957E0B9B4C0685236CFB906EF5213C3136D35D6866D5162CF8E8DAA887C7A6A3A8B3A835CF8D9127EAc5p0H" TargetMode="External"/><Relationship Id="rId207" Type="http://schemas.openxmlformats.org/officeDocument/2006/relationships/hyperlink" Target="consultantplus://offline/ref=395530EE4329A6BCE891D067EE23C1573D34957E0A9F4D0784236CFB906EF5213C3136D35D6866D5162CFFE9DAA887C7A6A3A8B3A835CF8D9127EAc5p0H" TargetMode="External"/><Relationship Id="rId223" Type="http://schemas.openxmlformats.org/officeDocument/2006/relationships/hyperlink" Target="consultantplus://offline/ref=395530EE4329A6BCE891D067EE23C1573D34957E0B9B4D0C87236CFB906EF5213C3136D35D6866D5162CFCECDAA887C7A6A3A8B3A835CF8D9127EAc5p0H" TargetMode="External"/><Relationship Id="rId13" Type="http://schemas.openxmlformats.org/officeDocument/2006/relationships/hyperlink" Target="consultantplus://offline/ref=395530EE4329A6BCE891D067EE23C1573D34957E0B9C4D0387236CFB906EF5213C3136D35D6866D5162DF9EFDAA887C7A6A3A8B3A835CF8D9127EAc5p0H" TargetMode="External"/><Relationship Id="rId18" Type="http://schemas.openxmlformats.org/officeDocument/2006/relationships/hyperlink" Target="consultantplus://offline/ref=395530EE4329A6BCE891D067EE23C1573D34957E0B9148078C236CFB906EF5213C3136D35D6866D5162CF9EDDAA887C7A6A3A8B3A835CF8D9127EAc5p0H" TargetMode="External"/><Relationship Id="rId39" Type="http://schemas.openxmlformats.org/officeDocument/2006/relationships/hyperlink" Target="consultantplus://offline/ref=395530EE4329A6BCE891D067EE23C1573D34957E0A904C0685236CFB906EF5213C3136D35D6866D5162CF8ECDAA887C7A6A3A8B3A835CF8D9127EAc5p0H" TargetMode="External"/><Relationship Id="rId109" Type="http://schemas.openxmlformats.org/officeDocument/2006/relationships/hyperlink" Target="consultantplus://offline/ref=395530EE4329A6BCE891D067EE23C1573D34957E0A904C0684236CFB906EF5213C3136D35D6866D5162CF8E3DAA887C7A6A3A8B3A835CF8D9127EAc5p0H" TargetMode="External"/><Relationship Id="rId34" Type="http://schemas.openxmlformats.org/officeDocument/2006/relationships/hyperlink" Target="consultantplus://offline/ref=395530EE4329A6BCE891D067EE23C1573D34957E0A904C0684236CFB906EF5213C3136D35D6866D5162CF8EEDAA887C7A6A3A8B3A835CF8D9127EAc5p0H" TargetMode="External"/><Relationship Id="rId50" Type="http://schemas.openxmlformats.org/officeDocument/2006/relationships/hyperlink" Target="consultantplus://offline/ref=395530EE4329A6BCE891D067EE23C1573D34957E0B9E4F0C81236CFB906EF5213C3136D35D6866D5162CFCE3DAA887C7A6A3A8B3A835CF8D9127EAc5p0H" TargetMode="External"/><Relationship Id="rId55" Type="http://schemas.openxmlformats.org/officeDocument/2006/relationships/hyperlink" Target="consultantplus://offline/ref=395530EE4329A6BCE891D067EE23C1573D34957E0A904C0186236CFB906EF5213C3136C15D306AD51432F9EDCFFED682cFpAH" TargetMode="External"/><Relationship Id="rId76" Type="http://schemas.openxmlformats.org/officeDocument/2006/relationships/hyperlink" Target="consultantplus://offline/ref=395530EE4329A6BCE891D067EE23C1573D34957E0B994B0481236CFB906EF5213C3136D35D6866D5162EF8EBDAA887C7A6A3A8B3A835CF8D9127EAc5p0H" TargetMode="External"/><Relationship Id="rId97" Type="http://schemas.openxmlformats.org/officeDocument/2006/relationships/hyperlink" Target="consultantplus://offline/ref=395530EE4329A6BCE891D067EE23C1573D34957E0B9E4F0C81236CFB906EF5213C3136D35D6866D5162CF1EADAA887C7A6A3A8B3A835CF8D9127EAc5p0H" TargetMode="External"/><Relationship Id="rId104" Type="http://schemas.openxmlformats.org/officeDocument/2006/relationships/hyperlink" Target="consultantplus://offline/ref=395530EE4329A6BCE891D067EE23C1573D34957E0A9E400683236CFB906EF5213C3136D35D6866D5162CFBE9DAA887C7A6A3A8B3A835CF8D9127EAc5p0H" TargetMode="External"/><Relationship Id="rId120" Type="http://schemas.openxmlformats.org/officeDocument/2006/relationships/hyperlink" Target="consultantplus://offline/ref=395530EE4329A6BCE891D067EE23C1573D34957E0B904B0284236CFB906EF5213C3136D35D6866D5162CF9E2DAA887C7A6A3A8B3A835CF8D9127EAc5p0H" TargetMode="External"/><Relationship Id="rId125" Type="http://schemas.openxmlformats.org/officeDocument/2006/relationships/hyperlink" Target="consultantplus://offline/ref=395530EE4329A6BCE891D067EE23C1573D34957E0A9C4C008D236CFB906EF5213C3136D35D6866D5162CF8ECDAA887C7A6A3A8B3A835CF8D9127EAc5p0H" TargetMode="External"/><Relationship Id="rId141" Type="http://schemas.openxmlformats.org/officeDocument/2006/relationships/hyperlink" Target="consultantplus://offline/ref=395530EE4329A6BCE891D067EE23C1573D34957E0A9C4F0483236CFB906EF5213C3136D35D6866D5162CFAEDDAA887C7A6A3A8B3A835CF8D9127EAc5p0H" TargetMode="External"/><Relationship Id="rId146" Type="http://schemas.openxmlformats.org/officeDocument/2006/relationships/hyperlink" Target="consultantplus://offline/ref=395530EE4329A6BCE891D067EE23C1573D34957E0B9940058C236CFB906EF5213C3136D35D6866D5162CF8EEDAA887C7A6A3A8B3A835CF8D9127EAc5p0H" TargetMode="External"/><Relationship Id="rId167" Type="http://schemas.openxmlformats.org/officeDocument/2006/relationships/hyperlink" Target="consultantplus://offline/ref=395530EE4329A6BCE891D067EE23C1573D34957E0A9A4A008C236CFB906EF5213C3136D35D6866D5162CF8ECDAA887C7A6A3A8B3A835CF8D9127EAc5p0H" TargetMode="External"/><Relationship Id="rId188" Type="http://schemas.openxmlformats.org/officeDocument/2006/relationships/hyperlink" Target="consultantplus://offline/ref=395530EE4329A6BCE891D067EE23C1573D34957E0A9F4D0784236CFB906EF5213C3136D35D6866D5162CFCECDAA887C7A6A3A8B3A835CF8D9127EAc5p0H" TargetMode="External"/><Relationship Id="rId7" Type="http://schemas.openxmlformats.org/officeDocument/2006/relationships/hyperlink" Target="consultantplus://offline/ref=395530EE4329A6BCE891D067EE23C1573D34957E0B9940058C236CFB906EF5213C3136D35D6866D5162CF8EADAA887C7A6A3A8B3A835CF8D9127EAc5p0H" TargetMode="External"/><Relationship Id="rId71" Type="http://schemas.openxmlformats.org/officeDocument/2006/relationships/hyperlink" Target="consultantplus://offline/ref=395530EE4329A6BCE891D067EE23C1573D34957E0A9B400C85236CFB906EF5213C3136D35D6866D5162CF8EADAA887C7A6A3A8B3A835CF8D9127EAc5p0H" TargetMode="External"/><Relationship Id="rId92" Type="http://schemas.openxmlformats.org/officeDocument/2006/relationships/hyperlink" Target="consultantplus://offline/ref=395530EE4329A6BCE891D067EE23C1573D34957E0B994C0784236CFB906EF5213C3136D35D6866D5162CF9E2DAA887C7A6A3A8B3A835CF8D9127EAc5p0H" TargetMode="External"/><Relationship Id="rId162" Type="http://schemas.openxmlformats.org/officeDocument/2006/relationships/hyperlink" Target="consultantplus://offline/ref=395530EE4329A6BCE891D071ED4F965B3D3DCA760F984352D97C37A6C767FF76697E379D196779D51132FBEAD0cFp5H" TargetMode="External"/><Relationship Id="rId183" Type="http://schemas.openxmlformats.org/officeDocument/2006/relationships/hyperlink" Target="consultantplus://offline/ref=395530EE4329A6BCE891D071ED4F965B3D3EC27409984352D97C37A6C767FF76697E379D196779D51132FBEAD0cFp5H" TargetMode="External"/><Relationship Id="rId213" Type="http://schemas.openxmlformats.org/officeDocument/2006/relationships/hyperlink" Target="consultantplus://offline/ref=395530EE4329A6BCE891D067EE23C1573D34957E0B9C490383236CFB906EF5213C3136D35D6866D5162CF9E3DAA887C7A6A3A8B3A835CF8D9127EAc5p0H" TargetMode="External"/><Relationship Id="rId218" Type="http://schemas.openxmlformats.org/officeDocument/2006/relationships/hyperlink" Target="consultantplus://offline/ref=395530EE4329A6BCE891D067EE23C1573D34957E0A9B400C85236CFB906EF5213C3136D35D6866D5162CFBEDDAA887C7A6A3A8B3A835CF8D9127EAc5p0H" TargetMode="External"/><Relationship Id="rId2" Type="http://schemas.openxmlformats.org/officeDocument/2006/relationships/settings" Target="settings.xml"/><Relationship Id="rId29" Type="http://schemas.openxmlformats.org/officeDocument/2006/relationships/hyperlink" Target="consultantplus://offline/ref=395530EE4329A6BCE891D067EE23C1573D34957E0A9C4F0483236CFB906EF5213C3136D35D6866D5162CFAEBDAA887C7A6A3A8B3A835CF8D9127EAc5p0H" TargetMode="External"/><Relationship Id="rId24" Type="http://schemas.openxmlformats.org/officeDocument/2006/relationships/hyperlink" Target="consultantplus://offline/ref=395530EE4329A6BCE891D067EE23C1573D34957E0A9A4D058D236CFB906EF5213C3136D35D6866D5162CF8E2DAA887C7A6A3A8B3A835CF8D9127EAc5p0H" TargetMode="External"/><Relationship Id="rId40" Type="http://schemas.openxmlformats.org/officeDocument/2006/relationships/hyperlink" Target="consultantplus://offline/ref=395530EE4329A6BCE891D067EE23C1573D34957E08914D0785236CFB906EF5213C3136C15D306AD51432F9EDCFFED682cFpAH" TargetMode="External"/><Relationship Id="rId45" Type="http://schemas.openxmlformats.org/officeDocument/2006/relationships/hyperlink" Target="consultantplus://offline/ref=395530EE4329A6BCE891D071ED4F965B3C36C37409994352D97C37A6C767FF76697E379D196779D51132FBEAD0cFp5H" TargetMode="External"/><Relationship Id="rId66" Type="http://schemas.openxmlformats.org/officeDocument/2006/relationships/hyperlink" Target="consultantplus://offline/ref=395530EE4329A6BCE891D067EE23C1573D34957E0A9F4D0784236CFB906EF5213C3136D35D6866D5162CFDE2DAA887C7A6A3A8B3A835CF8D9127EAc5p0H" TargetMode="External"/><Relationship Id="rId87" Type="http://schemas.openxmlformats.org/officeDocument/2006/relationships/hyperlink" Target="consultantplus://offline/ref=395530EE4329A6BCE891D067EE23C1573D34957E0A904C0685236CFB906EF5213C3136D35D6866D5162CF8E3DAA887C7A6A3A8B3A835CF8D9127EAc5p0H" TargetMode="External"/><Relationship Id="rId110" Type="http://schemas.openxmlformats.org/officeDocument/2006/relationships/hyperlink" Target="consultantplus://offline/ref=395530EE4329A6BCE891D067EE23C1573D34957E0B9B410783236CFB906EF5213C3136D35D6866D5162CFAE3DAA887C7A6A3A8B3A835CF8D9127EAc5p0H" TargetMode="External"/><Relationship Id="rId115" Type="http://schemas.openxmlformats.org/officeDocument/2006/relationships/hyperlink" Target="consultantplus://offline/ref=395530EE4329A6BCE891D067EE23C1573D34957E0A9C4C008D236CFB906EF5213C3136D35D6866D5162CF8ECDAA887C7A6A3A8B3A835CF8D9127EAc5p0H" TargetMode="External"/><Relationship Id="rId131" Type="http://schemas.openxmlformats.org/officeDocument/2006/relationships/hyperlink" Target="consultantplus://offline/ref=395530EE4329A6BCE891D067EE23C1573D34957E0D984F0583236CFB906EF5213C3136D35D6866D5162CF8EEDAA887C7A6A3A8B3A835CF8D9127EAc5p0H" TargetMode="External"/><Relationship Id="rId136" Type="http://schemas.openxmlformats.org/officeDocument/2006/relationships/hyperlink" Target="consultantplus://offline/ref=395530EE4329A6BCE891D067EE23C1573D34957E0A994B0282236CFB906EF5213C3136D35D6866D5162CF8E2DAA887C7A6A3A8B3A835CF8D9127EAc5p0H" TargetMode="External"/><Relationship Id="rId157" Type="http://schemas.openxmlformats.org/officeDocument/2006/relationships/hyperlink" Target="consultantplus://offline/ref=395530EE4329A6BCE891D071ED4F965B3D3DCA760F984352D97C37A6C767FF76697E379D196779D51132FBEAD0cFp5H" TargetMode="External"/><Relationship Id="rId178" Type="http://schemas.openxmlformats.org/officeDocument/2006/relationships/hyperlink" Target="consultantplus://offline/ref=395530EE4329A6BCE891D067EE23C1573D34957E0A904C0D82236CFB906EF5213C3136D35D6866D5162BF8EDDAA887C7A6A3A8B3A835CF8D9127EAc5p0H" TargetMode="External"/><Relationship Id="rId61" Type="http://schemas.openxmlformats.org/officeDocument/2006/relationships/hyperlink" Target="consultantplus://offline/ref=395530EE4329A6BCE891D067EE23C1573D34957E0B9148078C236CFB906EF5213C3136D35D6866D5162CF8ECDAA887C7A6A3A8B3A835CF8D9127EAc5p0H" TargetMode="External"/><Relationship Id="rId82" Type="http://schemas.openxmlformats.org/officeDocument/2006/relationships/hyperlink" Target="consultantplus://offline/ref=395530EE4329A6BCE891D067EE23C1573D34957E0B9C4D0387236CFB906EF5213C3136D35D6866D5162DF9E2DAA887C7A6A3A8B3A835CF8D9127EAc5p0H" TargetMode="External"/><Relationship Id="rId152" Type="http://schemas.openxmlformats.org/officeDocument/2006/relationships/hyperlink" Target="consultantplus://offline/ref=395530EE4329A6BCE891D067EE23C1573D34957E0D984F0681236CFB906EF5213C3136C15D306AD51432F9EDCFFED682cFpAH" TargetMode="External"/><Relationship Id="rId173" Type="http://schemas.openxmlformats.org/officeDocument/2006/relationships/hyperlink" Target="consultantplus://offline/ref=395530EE4329A6BCE891D067EE23C1573D34957E0A9F4D0782236CFB906EF5213C3136D35D6865D41327ADBB95A9DB83F1B0A8B6A837C892c9pAH" TargetMode="External"/><Relationship Id="rId194" Type="http://schemas.openxmlformats.org/officeDocument/2006/relationships/hyperlink" Target="consultantplus://offline/ref=395530EE4329A6BCE891D071ED4F965B3D3ECF7B0D914352D97C37A6C767FF76697E379D196779D51132FBEAD0cFp5H" TargetMode="External"/><Relationship Id="rId199" Type="http://schemas.openxmlformats.org/officeDocument/2006/relationships/hyperlink" Target="consultantplus://offline/ref=395530EE4329A6BCE891D067EE23C1573D34957E0B9940058C236CFB906EF5213C3136D35D6866D5162CFBEEDAA887C7A6A3A8B3A835CF8D9127EAc5p0H" TargetMode="External"/><Relationship Id="rId203" Type="http://schemas.openxmlformats.org/officeDocument/2006/relationships/hyperlink" Target="consultantplus://offline/ref=395530EE4329A6BCE891D067EE23C1573D34957E0B9B4C0685236CFB906EF5213C3136D35D6866D5162CF8E9DAA887C7A6A3A8B3A835CF8D9127EAc5p0H" TargetMode="External"/><Relationship Id="rId208" Type="http://schemas.openxmlformats.org/officeDocument/2006/relationships/hyperlink" Target="consultantplus://offline/ref=395530EE4329A6BCE891D067EE23C1573D34957E0B9E4F0C81236CFB906EF5213C3136D35D6866D5162CF1E3DAA887C7A6A3A8B3A835CF8D9127EAc5p0H" TargetMode="External"/><Relationship Id="rId19" Type="http://schemas.openxmlformats.org/officeDocument/2006/relationships/hyperlink" Target="consultantplus://offline/ref=395530EE4329A6BCE891D067EE23C1573D34957E0B91480081236CFB906EF5213C3136D35D6866D5162CF9EDDAA887C7A6A3A8B3A835CF8D9127EAc5p0H" TargetMode="External"/><Relationship Id="rId224" Type="http://schemas.openxmlformats.org/officeDocument/2006/relationships/hyperlink" Target="consultantplus://offline/ref=395530EE4329A6BCE891D067EE23C1573D34957E0B9B4D0C87236CFB906EF5213C3136D35D6866D5162CFCEDDAA887C7A6A3A8B3A835CF8D9127EAc5p0H" TargetMode="External"/><Relationship Id="rId14" Type="http://schemas.openxmlformats.org/officeDocument/2006/relationships/hyperlink" Target="consultantplus://offline/ref=395530EE4329A6BCE891D067EE23C1573D34957E0B9C4D0280236CFB906EF5213C3136D35D6866D5162CF9EDDAA887C7A6A3A8B3A835CF8D9127EAc5p0H" TargetMode="External"/><Relationship Id="rId30" Type="http://schemas.openxmlformats.org/officeDocument/2006/relationships/hyperlink" Target="consultantplus://offline/ref=395530EE4329A6BCE891D067EE23C1573D34957E0A9E480581236CFB906EF5213C3136D35D6866D5162CFBE3DAA887C7A6A3A8B3A835CF8D9127EAc5p0H" TargetMode="External"/><Relationship Id="rId35" Type="http://schemas.openxmlformats.org/officeDocument/2006/relationships/hyperlink" Target="consultantplus://offline/ref=395530EE4329A6BCE891D067EE23C1573D34957E0D98490185236CFB906EF5213C3136D35D6866D5162CF9EDDAA887C7A6A3A8B3A835CF8D9127EAc5p0H" TargetMode="External"/><Relationship Id="rId56" Type="http://schemas.openxmlformats.org/officeDocument/2006/relationships/hyperlink" Target="consultantplus://offline/ref=395530EE4329A6BCE891D067EE23C1573D34957E0B9B4D0C87236CFB906EF5213C3136D35D6866D5162CFCEFDAA887C7A6A3A8B3A835CF8D9127EAc5p0H" TargetMode="External"/><Relationship Id="rId77" Type="http://schemas.openxmlformats.org/officeDocument/2006/relationships/hyperlink" Target="consultantplus://offline/ref=395530EE4329A6BCE891D067EE23C1573D34957E0D984F0785236CFB906EF5213C3136C15D306AD51432F9EDCFFED682cFpAH" TargetMode="External"/><Relationship Id="rId100" Type="http://schemas.openxmlformats.org/officeDocument/2006/relationships/hyperlink" Target="consultantplus://offline/ref=395530EE4329A6BCE891D067EE23C1573D34957E0A994B028D236CFB906EF5213C3136D35D6866D5162CFBE8DAA887C7A6A3A8B3A835CF8D9127EAc5p0H" TargetMode="External"/><Relationship Id="rId105" Type="http://schemas.openxmlformats.org/officeDocument/2006/relationships/hyperlink" Target="consultantplus://offline/ref=395530EE4329A6BCE891D067EE23C1573D34957E0B9E4F0C81236CFB906EF5213C3136D35D6866D5162CF1EEDAA887C7A6A3A8B3A835CF8D9127EAc5p0H" TargetMode="External"/><Relationship Id="rId126" Type="http://schemas.openxmlformats.org/officeDocument/2006/relationships/hyperlink" Target="consultantplus://offline/ref=395530EE4329A6BCE891D067EE23C1573D34957E0A904C0685236CFB906EF5213C3136D35D6866D5162CF8ECDAA887C7A6A3A8B3A835CF8D9127EAc5p0H" TargetMode="External"/><Relationship Id="rId147" Type="http://schemas.openxmlformats.org/officeDocument/2006/relationships/hyperlink" Target="consultantplus://offline/ref=395530EE4329A6BCE891D067EE23C1573D34957E0A9A4A008C236CFB906EF5213C3136D35D6866D5162CF8EEDAA887C7A6A3A8B3A835CF8D9127EAc5p0H" TargetMode="External"/><Relationship Id="rId168" Type="http://schemas.openxmlformats.org/officeDocument/2006/relationships/hyperlink" Target="consultantplus://offline/ref=395530EE4329A6BCE891D067EE23C1573D34957E089C4B078E7E66F3C962F726336E33D44C6867D7082CFEF4D3FCD7c8pAH" TargetMode="External"/><Relationship Id="rId8" Type="http://schemas.openxmlformats.org/officeDocument/2006/relationships/hyperlink" Target="consultantplus://offline/ref=395530EE4329A6BCE891D067EE23C1573D34957E0B99400687236CFB906EF5213C3136D35D6866D5162CF9EDDAA887C7A6A3A8B3A835CF8D9127EAc5p0H" TargetMode="External"/><Relationship Id="rId51" Type="http://schemas.openxmlformats.org/officeDocument/2006/relationships/hyperlink" Target="consultantplus://offline/ref=395530EE4329A6BCE891D067EE23C1573D34957E0A9B48008C236CFB906EF5213C3136D35D6866D5162CFAE8DAA887C7A6A3A8B3A835CF8D9127EAc5p0H" TargetMode="External"/><Relationship Id="rId72" Type="http://schemas.openxmlformats.org/officeDocument/2006/relationships/hyperlink" Target="consultantplus://offline/ref=395530EE4329A6BCE891D067EE23C1573D34957E0B9E4F0C81236CFB906EF5213C3136D35D6866D5162CFEE9DAA887C7A6A3A8B3A835CF8D9127EAc5p0H" TargetMode="External"/><Relationship Id="rId93" Type="http://schemas.openxmlformats.org/officeDocument/2006/relationships/hyperlink" Target="consultantplus://offline/ref=395530EE4329A6BCE891D067EE23C1573D34957E0A9A4D058D236CFB906EF5213C3136D35D6866D5162CFBEADAA887C7A6A3A8B3A835CF8D9127EAc5p0H" TargetMode="External"/><Relationship Id="rId98" Type="http://schemas.openxmlformats.org/officeDocument/2006/relationships/hyperlink" Target="consultantplus://offline/ref=395530EE4329A6BCE891D067EE23C1573D34957E0D984F0683236CFB906EF5213C3136D35D6866D5162EFAEFDAA887C7A6A3A8B3A835CF8D9127EAc5p0H" TargetMode="External"/><Relationship Id="rId121" Type="http://schemas.openxmlformats.org/officeDocument/2006/relationships/hyperlink" Target="consultantplus://offline/ref=395530EE4329A6BCE891D067EE23C1573D34957E0A9C4C008D236CFB906EF5213C3136D35D6866D5162CF8ECDAA887C7A6A3A8B3A835CF8D9127EAc5p0H" TargetMode="External"/><Relationship Id="rId142" Type="http://schemas.openxmlformats.org/officeDocument/2006/relationships/hyperlink" Target="consultantplus://offline/ref=395530EE4329A6BCE891D067EE23C1573D34957E0A994B0282236CFB906EF5213C3136D35D6866D5162CFBEADAA887C7A6A3A8B3A835CF8D9127EAc5p0H" TargetMode="External"/><Relationship Id="rId163" Type="http://schemas.openxmlformats.org/officeDocument/2006/relationships/hyperlink" Target="consultantplus://offline/ref=395530EE4329A6BCE891D071ED4F965B3D3DCA760F984352D97C37A6C767FF76697E379D196779D51132FBEAD0cFp5H" TargetMode="External"/><Relationship Id="rId184" Type="http://schemas.openxmlformats.org/officeDocument/2006/relationships/hyperlink" Target="consultantplus://offline/ref=395530EE4329A6BCE891D067EE23C1573D34957E0B9C4D0387236CFB906EF5213C3136D35D6866D5162DF9E3DAA887C7A6A3A8B3A835CF8D9127EAc5p0H" TargetMode="External"/><Relationship Id="rId189" Type="http://schemas.openxmlformats.org/officeDocument/2006/relationships/hyperlink" Target="consultantplus://offline/ref=395530EE4329A6BCE891D071ED4F965B3D3ECF7B0D914352D97C37A6C767FF76697E379D196779D51132FBEAD0cFp5H" TargetMode="External"/><Relationship Id="rId219" Type="http://schemas.openxmlformats.org/officeDocument/2006/relationships/hyperlink" Target="consultantplus://offline/ref=395530EE4329A6BCE891D067EE23C1573D34957E0B9C490383236CFB906EF5213C3136D35D6866D5162CF8EADAA887C7A6A3A8B3A835CF8D9127EAc5p0H" TargetMode="External"/><Relationship Id="rId3" Type="http://schemas.openxmlformats.org/officeDocument/2006/relationships/webSettings" Target="webSettings.xml"/><Relationship Id="rId214" Type="http://schemas.openxmlformats.org/officeDocument/2006/relationships/hyperlink" Target="consultantplus://offline/ref=395530EE4329A6BCE891D067EE23C1573D34957E0A9A4A008C236CFB906EF5213C3136D35D6866D5162CFBE9DAA887C7A6A3A8B3A835CF8D9127EAc5p0H" TargetMode="External"/><Relationship Id="rId25" Type="http://schemas.openxmlformats.org/officeDocument/2006/relationships/hyperlink" Target="consultantplus://offline/ref=395530EE4329A6BCE891D067EE23C1573D34957E0A9B48008C236CFB906EF5213C3136D35D6866D5162CFAEBDAA887C7A6A3A8B3A835CF8D9127EAc5p0H" TargetMode="External"/><Relationship Id="rId46" Type="http://schemas.openxmlformats.org/officeDocument/2006/relationships/hyperlink" Target="consultantplus://offline/ref=395530EE4329A6BCE891D067EE23C1573D34957E0A9E480787236CFB906EF5213C3136C15D306AD51432F9EDCFFED682cFpAH" TargetMode="External"/><Relationship Id="rId67" Type="http://schemas.openxmlformats.org/officeDocument/2006/relationships/hyperlink" Target="consultantplus://offline/ref=395530EE4329A6BCE891D067EE23C1573D34957E0B994B0481236CFB906EF5213C3136D35D6866D5162EF9EDDAA887C7A6A3A8B3A835CF8D9127EAc5p0H" TargetMode="External"/><Relationship Id="rId116" Type="http://schemas.openxmlformats.org/officeDocument/2006/relationships/hyperlink" Target="consultantplus://offline/ref=395530EE4329A6BCE891D067EE23C1573D34957E0A904C0685236CFB906EF5213C3136D35D6866D5162CF8ECDAA887C7A6A3A8B3A835CF8D9127EAc5p0H" TargetMode="External"/><Relationship Id="rId137" Type="http://schemas.openxmlformats.org/officeDocument/2006/relationships/hyperlink" Target="consultantplus://offline/ref=395530EE4329A6BCE891D067EE23C1573D34957E0B9B410783236CFB906EF5213C3136D35D6866D5162CFDEDDAA887C7A6A3A8B3A835CF8D9127EAc5p0H" TargetMode="External"/><Relationship Id="rId158" Type="http://schemas.openxmlformats.org/officeDocument/2006/relationships/hyperlink" Target="consultantplus://offline/ref=395530EE4329A6BCE891D071ED4F965B3D3DCA760F984352D97C37A6C767FF76697E379D196779D51132FBEAD0cFp5H" TargetMode="External"/><Relationship Id="rId20" Type="http://schemas.openxmlformats.org/officeDocument/2006/relationships/hyperlink" Target="consultantplus://offline/ref=395530EE4329A6BCE891D067EE23C1573D34957E0A9A4B0282236CFB906EF5213C3136D35D6866D5162CFDE2DAA887C7A6A3A8B3A835CF8D9127EAc5p0H" TargetMode="External"/><Relationship Id="rId41" Type="http://schemas.openxmlformats.org/officeDocument/2006/relationships/hyperlink" Target="consultantplus://offline/ref=395530EE4329A6BCE891D071ED4F965B3D3DC87B009A4352D97C37A6C767FF767B7E6F921C6E33845279F4EAD3E2D684EDACA8B0cBpFH" TargetMode="External"/><Relationship Id="rId62" Type="http://schemas.openxmlformats.org/officeDocument/2006/relationships/hyperlink" Target="consultantplus://offline/ref=395530EE4329A6BCE891D067EE23C1573D34957E0B9E4F0C81236CFB906EF5213C3136D35D6866D5162CFFE9DAA887C7A6A3A8B3A835CF8D9127EAc5p0H" TargetMode="External"/><Relationship Id="rId83" Type="http://schemas.openxmlformats.org/officeDocument/2006/relationships/hyperlink" Target="consultantplus://offline/ref=395530EE4329A6BCE891D067EE23C1573D34957E0A9F4D0784236CFB906EF5213C3136D35D6866D5162CFCE8DAA887C7A6A3A8B3A835CF8D9127EAc5p0H" TargetMode="External"/><Relationship Id="rId88" Type="http://schemas.openxmlformats.org/officeDocument/2006/relationships/hyperlink" Target="consultantplus://offline/ref=395530EE4329A6BCE891D067EE23C1573D34957E0A904C0685236CFB906EF5213C3136D35D6866D5162CFBEFDAA887C7A6A3A8B3A835CF8D9127EAc5p0H" TargetMode="External"/><Relationship Id="rId111" Type="http://schemas.openxmlformats.org/officeDocument/2006/relationships/hyperlink" Target="consultantplus://offline/ref=395530EE4329A6BCE891D067EE23C1573D34957E0A994B0282236CFB906EF5213C3136D35D6866D5162CF8EDDAA887C7A6A3A8B3A835CF8D9127EAc5p0H" TargetMode="External"/><Relationship Id="rId132" Type="http://schemas.openxmlformats.org/officeDocument/2006/relationships/hyperlink" Target="consultantplus://offline/ref=395530EE4329A6BCE891D067EE23C1573D34957E0B904B0284236CFB906EF5213C3136D35D6866D5162CF8E8DAA887C7A6A3A8B3A835CF8D9127EAc5p0H" TargetMode="External"/><Relationship Id="rId153" Type="http://schemas.openxmlformats.org/officeDocument/2006/relationships/hyperlink" Target="consultantplus://offline/ref=395530EE4329A6BCE891D067EE23C1573D34957E0B9940058C236CFB906EF5213C3136D35D6866D5162CF8EFDAA887C7A6A3A8B3A835CF8D9127EAc5p0H" TargetMode="External"/><Relationship Id="rId174" Type="http://schemas.openxmlformats.org/officeDocument/2006/relationships/hyperlink" Target="consultantplus://offline/ref=395530EE4329A6BCE891D067EE23C1573D34957E0A9F4D0782236CFB906EF5213C3136D35D6865D41127ADBB95A9DB83F1B0A8B6A837C892c9pAH" TargetMode="External"/><Relationship Id="rId179" Type="http://schemas.openxmlformats.org/officeDocument/2006/relationships/hyperlink" Target="consultantplus://offline/ref=395530EE4329A6BCE891D067EE23C1573D34957E0A9B400C85236CFB906EF5213C3136D35D6866D5162CFBE8DAA887C7A6A3A8B3A835CF8D9127EAc5p0H" TargetMode="External"/><Relationship Id="rId195" Type="http://schemas.openxmlformats.org/officeDocument/2006/relationships/hyperlink" Target="consultantplus://offline/ref=395530EE4329A6BCE891D071ED4F965B3D3ECF7B0D914352D97C37A6C767FF76697E379D196779D51132FBEAD0cFp5H" TargetMode="External"/><Relationship Id="rId209" Type="http://schemas.openxmlformats.org/officeDocument/2006/relationships/hyperlink" Target="consultantplus://offline/ref=395530EE4329A6BCE891D067EE23C1573D34957E0B9B4C0685236CFB906EF5213C3136D35D6866D5162CF8EFDAA887C7A6A3A8B3A835CF8D9127EAc5p0H" TargetMode="External"/><Relationship Id="rId190" Type="http://schemas.openxmlformats.org/officeDocument/2006/relationships/hyperlink" Target="consultantplus://offline/ref=395530EE4329A6BCE891D071ED4F965B3F38C87000914352D97C37A6C767FF76697E379D196779D51132FBEAD0cFp5H" TargetMode="External"/><Relationship Id="rId204" Type="http://schemas.openxmlformats.org/officeDocument/2006/relationships/hyperlink" Target="consultantplus://offline/ref=395530EE4329A6BCE891D067EE23C1573D34957E0A9A4A008C236CFB906EF5213C3136D35D6866D5162CFBEBDAA887C7A6A3A8B3A835CF8D9127EAc5p0H" TargetMode="External"/><Relationship Id="rId220" Type="http://schemas.openxmlformats.org/officeDocument/2006/relationships/hyperlink" Target="consultantplus://offline/ref=395530EE4329A6BCE891D067EE23C1573D34957E0A9B400C85236CFB906EF5213C3136D35D6866D5162CFBEDDAA887C7A6A3A8B3A835CF8D9127EAc5p0H" TargetMode="External"/><Relationship Id="rId225" Type="http://schemas.openxmlformats.org/officeDocument/2006/relationships/fontTable" Target="fontTable.xml"/><Relationship Id="rId15" Type="http://schemas.openxmlformats.org/officeDocument/2006/relationships/hyperlink" Target="consultantplus://offline/ref=395530EE4329A6BCE891D067EE23C1573D34957E0B9E4F0C81236CFB906EF5213C3136D35D6866D5162CFEEEDAA887C7A6A3A8B3A835CF8D9127EAc5p0H" TargetMode="External"/><Relationship Id="rId36" Type="http://schemas.openxmlformats.org/officeDocument/2006/relationships/hyperlink" Target="consultantplus://offline/ref=395530EE4329A6BCE891D067EE23C1573D34957E0D984F0583236CFB906EF5213C3136D35D6866D5162CF8EADAA887C7A6A3A8B3A835CF8D9127EAc5p0H" TargetMode="External"/><Relationship Id="rId57" Type="http://schemas.openxmlformats.org/officeDocument/2006/relationships/hyperlink" Target="consultantplus://offline/ref=395530EE4329A6BCE891D067EE23C1573D34957E0A9F4D0784236CFB906EF5213C3136D35D6866D5162CFDECDAA887C7A6A3A8B3A835CF8D9127EAc5p0H" TargetMode="External"/><Relationship Id="rId106" Type="http://schemas.openxmlformats.org/officeDocument/2006/relationships/hyperlink" Target="consultantplus://offline/ref=395530EE4329A6BCE891D067EE23C1573D34957E0B99400687236CFB906EF5213C3136D35D6866D5162CF9EDDAA887C7A6A3A8B3A835CF8D9127EAc5p0H" TargetMode="External"/><Relationship Id="rId127" Type="http://schemas.openxmlformats.org/officeDocument/2006/relationships/hyperlink" Target="consultantplus://offline/ref=395530EE4329A6BCE891D067EE23C1573D34957E0B904B0284236CFB906EF5213C3136D35D6866D5162CF9E3DAA887C7A6A3A8B3A835CF8D9127EAc5p0H" TargetMode="External"/><Relationship Id="rId10" Type="http://schemas.openxmlformats.org/officeDocument/2006/relationships/hyperlink" Target="consultantplus://offline/ref=395530EE4329A6BCE891D067EE23C1573D34957E0B9B4D0C87236CFB906EF5213C3136D35D6866D5162CFCE9DAA887C7A6A3A8B3A835CF8D9127EAc5p0H" TargetMode="External"/><Relationship Id="rId31" Type="http://schemas.openxmlformats.org/officeDocument/2006/relationships/hyperlink" Target="consultantplus://offline/ref=395530EE4329A6BCE891D067EE23C1573D34957E0A9E400680236CFB906EF5213C3136D35D6866D5162CFBEEDAA887C7A6A3A8B3A835CF8D9127EAc5p0H" TargetMode="External"/><Relationship Id="rId52" Type="http://schemas.openxmlformats.org/officeDocument/2006/relationships/hyperlink" Target="consultantplus://offline/ref=395530EE4329A6BCE891D067EE23C1573D34957E0D984F0683236CFB906EF5213C3136C15D306AD51432F9EDCFFED682cFpAH" TargetMode="External"/><Relationship Id="rId73" Type="http://schemas.openxmlformats.org/officeDocument/2006/relationships/hyperlink" Target="consultantplus://offline/ref=395530EE4329A6BCE891D067EE23C1573D34957E0B994B0481236CFB906EF5213C3136D35D6866D5162EF9E3DAA887C7A6A3A8B3A835CF8D9127EAc5p0H" TargetMode="External"/><Relationship Id="rId78" Type="http://schemas.openxmlformats.org/officeDocument/2006/relationships/hyperlink" Target="consultantplus://offline/ref=395530EE4329A6BCE891D067EE23C1573D34957E0A9B400C85236CFB906EF5213C3136D35D6866D5162CF8E8DAA887C7A6A3A8B3A835CF8D9127EAc5p0H" TargetMode="External"/><Relationship Id="rId94" Type="http://schemas.openxmlformats.org/officeDocument/2006/relationships/hyperlink" Target="consultantplus://offline/ref=395530EE4329A6BCE891D067EE23C1573D34957E0B9E4F0C81236CFB906EF5213C3136D35D6866D5162CFEE2DAA887C7A6A3A8B3A835CF8D9127EAc5p0H" TargetMode="External"/><Relationship Id="rId99" Type="http://schemas.openxmlformats.org/officeDocument/2006/relationships/hyperlink" Target="consultantplus://offline/ref=395530EE4329A6BCE891D067EE23C1573D34957E0D984F0683236CFB906EF5213C3136D35D6866D5162EF9EBDAA887C7A6A3A8B3A835CF8D9127EAc5p0H" TargetMode="External"/><Relationship Id="rId101" Type="http://schemas.openxmlformats.org/officeDocument/2006/relationships/hyperlink" Target="consultantplus://offline/ref=395530EE4329A6BCE891D067EE23C1573D34957E0A9B400C85236CFB906EF5213C3136D35D6866D5162CF8E2DAA887C7A6A3A8B3A835CF8D9127EAc5p0H" TargetMode="External"/><Relationship Id="rId122" Type="http://schemas.openxmlformats.org/officeDocument/2006/relationships/hyperlink" Target="consultantplus://offline/ref=395530EE4329A6BCE891D067EE23C1573D34957E0B91480081236CFB906EF5213C3136D35D6866D5162CF9EDDAA887C7A6A3A8B3A835CF8D9127EAc5p0H" TargetMode="External"/><Relationship Id="rId143" Type="http://schemas.openxmlformats.org/officeDocument/2006/relationships/hyperlink" Target="consultantplus://offline/ref=395530EE4329A6BCE891D071ED4F965B3D3DCD7A0A9F4352D97C37A6C767FF76697E379D196779D51132FBEAD0cFp5H" TargetMode="External"/><Relationship Id="rId148" Type="http://schemas.openxmlformats.org/officeDocument/2006/relationships/hyperlink" Target="consultantplus://offline/ref=395530EE4329A6BCE891D067EE23C1573D34957E0A9B400C85236CFB906EF5213C3136D35D6866D5162CF8E3DAA887C7A6A3A8B3A835CF8D9127EAc5p0H" TargetMode="External"/><Relationship Id="rId164" Type="http://schemas.openxmlformats.org/officeDocument/2006/relationships/hyperlink" Target="consultantplus://offline/ref=395530EE4329A6BCE891D067EE23C1573D34957E0B9940058C236CFB906EF5213C3136D35D6866D5162CF8E2DAA887C7A6A3A8B3A835CF8D9127EAc5p0H" TargetMode="External"/><Relationship Id="rId169" Type="http://schemas.openxmlformats.org/officeDocument/2006/relationships/hyperlink" Target="consultantplus://offline/ref=395530EE4329A6BCE891D067EE23C1573D34957E0B9B4C0685236CFB906EF5213C3136D35D6866D5162CF9E2DAA887C7A6A3A8B3A835CF8D9127EAc5p0H" TargetMode="External"/><Relationship Id="rId185" Type="http://schemas.openxmlformats.org/officeDocument/2006/relationships/hyperlink" Target="consultantplus://offline/ref=395530EE4329A6BCE891D071ED4F965B3D3EC27409984352D97C37A6C767FF767B7E6F91196563D11727ADBB95A9DB83F1B0A8B6A837C892c9pA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95530EE4329A6BCE891D067EE23C1573D34957E0B9B4C0685236CFB906EF5213C3136D35D6866D5162CF9EDDAA887C7A6A3A8B3A835CF8D9127EAc5p0H" TargetMode="External"/><Relationship Id="rId180" Type="http://schemas.openxmlformats.org/officeDocument/2006/relationships/hyperlink" Target="consultantplus://offline/ref=395530EE4329A6BCE891D067EE23C1573D34957E0A9E400680236CFB906EF5213C3136D35D6866D5162CFBEEDAA887C7A6A3A8B3A835CF8D9127EAc5p0H" TargetMode="External"/><Relationship Id="rId210" Type="http://schemas.openxmlformats.org/officeDocument/2006/relationships/hyperlink" Target="consultantplus://offline/ref=395530EE4329A6BCE891D067EE23C1573D34957E0B9B4C0685236CFB906EF5213C3136D35D6866D5162CF8ECDAA887C7A6A3A8B3A835CF8D9127EAc5p0H" TargetMode="External"/><Relationship Id="rId215" Type="http://schemas.openxmlformats.org/officeDocument/2006/relationships/hyperlink" Target="consultantplus://offline/ref=395530EE4329A6BCE891D067EE23C1573D34957E0A9B400C85236CFB906EF5213C3136D35D6866D5162CFBECDAA887C7A6A3A8B3A835CF8D9127EAc5p0H" TargetMode="External"/><Relationship Id="rId26" Type="http://schemas.openxmlformats.org/officeDocument/2006/relationships/hyperlink" Target="consultantplus://offline/ref=395530EE4329A6BCE891D067EE23C1573D34957E0A9B400C85236CFB906EF5213C3136D35D6866D5162CF9E3DAA887C7A6A3A8B3A835CF8D9127EAc5p0H" TargetMode="External"/><Relationship Id="rId47" Type="http://schemas.openxmlformats.org/officeDocument/2006/relationships/hyperlink" Target="consultantplus://offline/ref=395530EE4329A6BCE891D071ED4F965B3D3EC27409984352D97C37A6C767FF76697E379D196779D51132FBEAD0cFp5H" TargetMode="External"/><Relationship Id="rId68" Type="http://schemas.openxmlformats.org/officeDocument/2006/relationships/hyperlink" Target="consultantplus://offline/ref=395530EE4329A6BCE891D067EE23C1573D34957E0B9148078C236CFB906EF5213C3136D35D6866D5162CFBEADAA887C7A6A3A8B3A835CF8D9127EAc5p0H" TargetMode="External"/><Relationship Id="rId89" Type="http://schemas.openxmlformats.org/officeDocument/2006/relationships/hyperlink" Target="consultantplus://offline/ref=395530EE4329A6BCE891D067EE23C1573D34957E0A904C0685236CFB906EF5213C3136D35D6866D5162CF8E3DAA887C7A6A3A8B3A835CF8D9127EAc5p0H" TargetMode="External"/><Relationship Id="rId112" Type="http://schemas.openxmlformats.org/officeDocument/2006/relationships/hyperlink" Target="consultantplus://offline/ref=395530EE4329A6BCE891D067EE23C1573D34957E0A9C4F0483236CFB906EF5213C3136D35D6866D5162CFAE8DAA887C7A6A3A8B3A835CF8D9127EAc5p0H" TargetMode="External"/><Relationship Id="rId133" Type="http://schemas.openxmlformats.org/officeDocument/2006/relationships/hyperlink" Target="consultantplus://offline/ref=395530EE4329A6BCE891D067EE23C1573D34957E0B904B0284236CFB906EF5213C3136D35D6866D5162CF8EEDAA887C7A6A3A8B3A835CF8D9127EAc5p0H" TargetMode="External"/><Relationship Id="rId154" Type="http://schemas.openxmlformats.org/officeDocument/2006/relationships/hyperlink" Target="consultantplus://offline/ref=395530EE4329A6BCE891D071ED4F965B3D3DCA760F984352D97C37A6C767FF76697E379D196779D51132FBEAD0cFp5H" TargetMode="External"/><Relationship Id="rId175" Type="http://schemas.openxmlformats.org/officeDocument/2006/relationships/hyperlink" Target="consultantplus://offline/ref=395530EE4329A6BCE891D067EE23C1573D34957E0A9E480581236CFB906EF5213C3136D35D6866D5162CFBE3DAA887C7A6A3A8B3A835CF8D9127EAc5p0H" TargetMode="External"/><Relationship Id="rId196" Type="http://schemas.openxmlformats.org/officeDocument/2006/relationships/hyperlink" Target="consultantplus://offline/ref=395530EE4329A6BCE891D067EE23C1573D34957E0A9F4D0784236CFB906EF5213C3136D35D6866D5162CFCE3DAA887C7A6A3A8B3A835CF8D9127EAc5p0H" TargetMode="External"/><Relationship Id="rId200" Type="http://schemas.openxmlformats.org/officeDocument/2006/relationships/hyperlink" Target="consultantplus://offline/ref=395530EE4329A6BCE891D067EE23C1573D34957E0B9B4C0685236CFB906EF5213C3136D35D6866D5162CF8EADAA887C7A6A3A8B3A835CF8D9127EAc5p0H" TargetMode="External"/><Relationship Id="rId16" Type="http://schemas.openxmlformats.org/officeDocument/2006/relationships/hyperlink" Target="consultantplus://offline/ref=395530EE4329A6BCE891D067EE23C1573D34957E0B9F400D8C236CFB906EF5213C3136D35D6866D5162CFBE8DAA887C7A6A3A8B3A835CF8D9127EAc5p0H" TargetMode="External"/><Relationship Id="rId221" Type="http://schemas.openxmlformats.org/officeDocument/2006/relationships/hyperlink" Target="consultantplus://offline/ref=395530EE4329A6BCE891D067EE23C1573D34957E0A9A4D058D236CFB906EF5213C3136D35D6866D5162CFBE2DAA887C7A6A3A8B3A835CF8D9127EAc5p0H" TargetMode="External"/><Relationship Id="rId37" Type="http://schemas.openxmlformats.org/officeDocument/2006/relationships/hyperlink" Target="consultantplus://offline/ref=395530EE4329A6BCE891D067EE23C1573D34957E0B9B4F0184236CFB906EF5213C3136D35D6866D5162CF8ECDAA887C7A6A3A8B3A835CF8D9127EAc5p0H" TargetMode="External"/><Relationship Id="rId58" Type="http://schemas.openxmlformats.org/officeDocument/2006/relationships/hyperlink" Target="consultantplus://offline/ref=395530EE4329A6BCE891D067EE23C1573D34957E0B9148078C236CFB906EF5213C3136D35D6866D5162CF9E2DAA887C7A6A3A8B3A835CF8D9127EAc5p0H" TargetMode="External"/><Relationship Id="rId79" Type="http://schemas.openxmlformats.org/officeDocument/2006/relationships/hyperlink" Target="consultantplus://offline/ref=395530EE4329A6BCE891D067EE23C1573D34957E0B994B0481236CFB906EF5213C3136D35D6866D5162EF8E9DAA887C7A6A3A8B3A835CF8D9127EAc5p0H" TargetMode="External"/><Relationship Id="rId102" Type="http://schemas.openxmlformats.org/officeDocument/2006/relationships/hyperlink" Target="consultantplus://offline/ref=395530EE4329A6BCE891D067EE23C1573D34957E0B9940058C236CFB906EF5213C3136D35D6866D5162CF8EADAA887C7A6A3A8B3A835CF8D9127EAc5p0H" TargetMode="External"/><Relationship Id="rId123" Type="http://schemas.openxmlformats.org/officeDocument/2006/relationships/hyperlink" Target="consultantplus://offline/ref=395530EE4329A6BCE891D067EE23C1573D34957E0B9F4B038C236CFB906EF5213C3136D35D6866D5162CF8EDDAA887C7A6A3A8B3A835CF8D9127EAc5p0H" TargetMode="External"/><Relationship Id="rId144" Type="http://schemas.openxmlformats.org/officeDocument/2006/relationships/hyperlink" Target="consultantplus://offline/ref=395530EE4329A6BCE891D067EE23C1573D34957E0A994B0282236CFB906EF5213C3136D35D6866D5162CFBEFDAA887C7A6A3A8B3A835CF8D9127EAc5p0H" TargetMode="External"/><Relationship Id="rId90" Type="http://schemas.openxmlformats.org/officeDocument/2006/relationships/hyperlink" Target="consultantplus://offline/ref=395530EE4329A6BCE891D067EE23C1573D34957E0D98490185236CFB906EF5213C3136D35D6866D5162CF9E2DAA887C7A6A3A8B3A835CF8D9127EAc5p0H" TargetMode="External"/><Relationship Id="rId165" Type="http://schemas.openxmlformats.org/officeDocument/2006/relationships/hyperlink" Target="consultantplus://offline/ref=395530EE4329A6BCE891D067EE23C1573D34957E0B9F400D8C236CFB906EF5213C3136D35D6866D5162CFBE8DAA887C7A6A3A8B3A835CF8D9127EAc5p0H" TargetMode="External"/><Relationship Id="rId186" Type="http://schemas.openxmlformats.org/officeDocument/2006/relationships/hyperlink" Target="consultantplus://offline/ref=395530EE4329A6BCE891D067EE23C1573D34957E0A9F4D0784236CFB906EF5213C3136D35D6866D5162CFCEEDAA887C7A6A3A8B3A835CF8D9127EAc5p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21451</Words>
  <Characters>122276</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5KABINET</dc:creator>
  <cp:keywords/>
  <dc:description/>
  <cp:lastModifiedBy>5KABINET</cp:lastModifiedBy>
  <cp:revision>2</cp:revision>
  <dcterms:created xsi:type="dcterms:W3CDTF">2019-07-02T07:41:00Z</dcterms:created>
  <dcterms:modified xsi:type="dcterms:W3CDTF">2019-07-02T07:42:00Z</dcterms:modified>
</cp:coreProperties>
</file>