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3C0" w:rsidRDefault="001973C0">
      <w:pPr>
        <w:pStyle w:val="ConsPlusTitlePage"/>
      </w:pPr>
      <w:r>
        <w:t xml:space="preserve">Документ предоставлен </w:t>
      </w:r>
      <w:hyperlink r:id="rId4" w:history="1">
        <w:r>
          <w:rPr>
            <w:color w:val="0000FF"/>
          </w:rPr>
          <w:t>КонсультантПлюс</w:t>
        </w:r>
      </w:hyperlink>
      <w:r>
        <w:br/>
      </w:r>
    </w:p>
    <w:p w:rsidR="001973C0" w:rsidRDefault="001973C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1973C0">
        <w:tc>
          <w:tcPr>
            <w:tcW w:w="4677" w:type="dxa"/>
            <w:tcBorders>
              <w:top w:val="nil"/>
              <w:left w:val="nil"/>
              <w:bottom w:val="nil"/>
              <w:right w:val="nil"/>
            </w:tcBorders>
          </w:tcPr>
          <w:p w:rsidR="001973C0" w:rsidRDefault="001973C0">
            <w:pPr>
              <w:pStyle w:val="ConsPlusNormal"/>
            </w:pPr>
            <w:r>
              <w:t>30 ноября 2012 года</w:t>
            </w:r>
          </w:p>
        </w:tc>
        <w:tc>
          <w:tcPr>
            <w:tcW w:w="4677" w:type="dxa"/>
            <w:tcBorders>
              <w:top w:val="nil"/>
              <w:left w:val="nil"/>
              <w:bottom w:val="nil"/>
              <w:right w:val="nil"/>
            </w:tcBorders>
          </w:tcPr>
          <w:p w:rsidR="001973C0" w:rsidRDefault="001973C0">
            <w:pPr>
              <w:pStyle w:val="ConsPlusNormal"/>
              <w:jc w:val="right"/>
            </w:pPr>
            <w:r>
              <w:t>N 94-ОЗ</w:t>
            </w:r>
          </w:p>
        </w:tc>
      </w:tr>
    </w:tbl>
    <w:p w:rsidR="001973C0" w:rsidRDefault="001973C0">
      <w:pPr>
        <w:pStyle w:val="ConsPlusNormal"/>
        <w:pBdr>
          <w:top w:val="single" w:sz="6" w:space="0" w:color="auto"/>
        </w:pBdr>
        <w:spacing w:before="100" w:after="100"/>
        <w:jc w:val="both"/>
        <w:rPr>
          <w:sz w:val="2"/>
          <w:szCs w:val="2"/>
        </w:rPr>
      </w:pPr>
    </w:p>
    <w:p w:rsidR="001973C0" w:rsidRDefault="001973C0">
      <w:pPr>
        <w:pStyle w:val="ConsPlusNormal"/>
        <w:jc w:val="both"/>
      </w:pPr>
    </w:p>
    <w:p w:rsidR="001973C0" w:rsidRDefault="001973C0">
      <w:pPr>
        <w:pStyle w:val="ConsPlusTitle"/>
        <w:jc w:val="center"/>
      </w:pPr>
      <w:r>
        <w:t>ЗАКОН НЕНЕЦКОГО АВТОНОМНОГО ОКРУГА</w:t>
      </w:r>
    </w:p>
    <w:p w:rsidR="001973C0" w:rsidRDefault="001973C0">
      <w:pPr>
        <w:pStyle w:val="ConsPlusTitle"/>
        <w:jc w:val="center"/>
      </w:pPr>
    </w:p>
    <w:p w:rsidR="001973C0" w:rsidRDefault="001973C0">
      <w:pPr>
        <w:pStyle w:val="ConsPlusTitle"/>
        <w:jc w:val="center"/>
      </w:pPr>
      <w:r>
        <w:t>ОБ ОБЕСПЕЧЕНИИ ДЕТЕЙ-СИРОТ И ДЕТЕЙ, ОСТАВШИХСЯ БЕЗ ПОПЕЧЕНИЯ</w:t>
      </w:r>
    </w:p>
    <w:p w:rsidR="001973C0" w:rsidRDefault="001973C0">
      <w:pPr>
        <w:pStyle w:val="ConsPlusTitle"/>
        <w:jc w:val="center"/>
      </w:pPr>
      <w:r>
        <w:t>РОДИТЕЛЕЙ, ЛИЦ ИЗ ЧИСЛА ДЕТЕЙ-СИРОТ И ДЕТЕЙ, ОСТАВШИХСЯ</w:t>
      </w:r>
    </w:p>
    <w:p w:rsidR="001973C0" w:rsidRDefault="001973C0">
      <w:pPr>
        <w:pStyle w:val="ConsPlusTitle"/>
        <w:jc w:val="center"/>
      </w:pPr>
      <w:r>
        <w:t>БЕЗ ПОПЕЧЕНИЯ РОДИТЕЛЕЙ, ЖИЛЫМИ ПОМЕЩЕНИЯМИ НА ТЕРРИТОРИИ</w:t>
      </w:r>
    </w:p>
    <w:p w:rsidR="001973C0" w:rsidRDefault="001973C0">
      <w:pPr>
        <w:pStyle w:val="ConsPlusTitle"/>
        <w:jc w:val="center"/>
      </w:pPr>
      <w:r>
        <w:t>НЕНЕЦКОГО АВТОНОМНОГО ОКРУГА И О ВНЕСЕНИИ ИЗМЕНЕНИЙ</w:t>
      </w:r>
    </w:p>
    <w:p w:rsidR="001973C0" w:rsidRDefault="001973C0">
      <w:pPr>
        <w:pStyle w:val="ConsPlusTitle"/>
        <w:jc w:val="center"/>
      </w:pPr>
      <w:r>
        <w:t>В НЕКОТОРЫЕ ЗАКОНЫ НЕНЕЦКОГО АВТОНОМНОГО ОКРУГА</w:t>
      </w:r>
    </w:p>
    <w:p w:rsidR="001973C0" w:rsidRDefault="001973C0">
      <w:pPr>
        <w:pStyle w:val="ConsPlusNormal"/>
        <w:jc w:val="both"/>
      </w:pPr>
    </w:p>
    <w:p w:rsidR="001973C0" w:rsidRDefault="001973C0">
      <w:pPr>
        <w:pStyle w:val="ConsPlusNormal"/>
        <w:jc w:val="right"/>
      </w:pPr>
      <w:r>
        <w:t>Принят</w:t>
      </w:r>
    </w:p>
    <w:p w:rsidR="001973C0" w:rsidRDefault="001973C0">
      <w:pPr>
        <w:pStyle w:val="ConsPlusNormal"/>
        <w:jc w:val="right"/>
      </w:pPr>
      <w:r>
        <w:t>Собранием депутатов</w:t>
      </w:r>
    </w:p>
    <w:p w:rsidR="001973C0" w:rsidRDefault="001973C0">
      <w:pPr>
        <w:pStyle w:val="ConsPlusNormal"/>
        <w:jc w:val="right"/>
      </w:pPr>
      <w:r>
        <w:t>Ненецкого автономного округа</w:t>
      </w:r>
    </w:p>
    <w:p w:rsidR="001973C0" w:rsidRDefault="001973C0">
      <w:pPr>
        <w:pStyle w:val="ConsPlusNormal"/>
        <w:jc w:val="right"/>
      </w:pPr>
      <w:r>
        <w:t>(</w:t>
      </w:r>
      <w:hyperlink r:id="rId5" w:history="1">
        <w:r>
          <w:rPr>
            <w:color w:val="0000FF"/>
          </w:rPr>
          <w:t>Постановление</w:t>
        </w:r>
      </w:hyperlink>
      <w:r>
        <w:t xml:space="preserve"> от 26 ноября 2012 года N 283-сд)</w:t>
      </w:r>
    </w:p>
    <w:p w:rsidR="001973C0" w:rsidRDefault="00197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3C0">
        <w:trPr>
          <w:jc w:val="center"/>
        </w:trPr>
        <w:tc>
          <w:tcPr>
            <w:tcW w:w="9294" w:type="dxa"/>
            <w:tcBorders>
              <w:top w:val="nil"/>
              <w:left w:val="single" w:sz="24" w:space="0" w:color="CED3F1"/>
              <w:bottom w:val="nil"/>
              <w:right w:val="single" w:sz="24" w:space="0" w:color="F4F3F8"/>
            </w:tcBorders>
            <w:shd w:val="clear" w:color="auto" w:fill="F4F3F8"/>
          </w:tcPr>
          <w:p w:rsidR="001973C0" w:rsidRDefault="001973C0">
            <w:pPr>
              <w:pStyle w:val="ConsPlusNormal"/>
              <w:jc w:val="center"/>
            </w:pPr>
            <w:r>
              <w:rPr>
                <w:color w:val="392C69"/>
              </w:rPr>
              <w:t>Список изменяющих документов</w:t>
            </w:r>
          </w:p>
          <w:p w:rsidR="001973C0" w:rsidRDefault="001973C0">
            <w:pPr>
              <w:pStyle w:val="ConsPlusNormal"/>
              <w:jc w:val="center"/>
            </w:pPr>
            <w:r>
              <w:rPr>
                <w:color w:val="392C69"/>
              </w:rPr>
              <w:t xml:space="preserve">(в ред. законов НАО от 23.04.2013 </w:t>
            </w:r>
            <w:hyperlink r:id="rId6" w:history="1">
              <w:r>
                <w:rPr>
                  <w:color w:val="0000FF"/>
                </w:rPr>
                <w:t>N 18-ОЗ</w:t>
              </w:r>
            </w:hyperlink>
            <w:r>
              <w:rPr>
                <w:color w:val="392C69"/>
              </w:rPr>
              <w:t xml:space="preserve">, от 26.05.2014 </w:t>
            </w:r>
            <w:hyperlink r:id="rId7" w:history="1">
              <w:r>
                <w:rPr>
                  <w:color w:val="0000FF"/>
                </w:rPr>
                <w:t>N 33-ОЗ</w:t>
              </w:r>
            </w:hyperlink>
            <w:r>
              <w:rPr>
                <w:color w:val="392C69"/>
              </w:rPr>
              <w:t>,</w:t>
            </w:r>
          </w:p>
          <w:p w:rsidR="001973C0" w:rsidRDefault="001973C0">
            <w:pPr>
              <w:pStyle w:val="ConsPlusNormal"/>
              <w:jc w:val="center"/>
            </w:pPr>
            <w:r>
              <w:rPr>
                <w:color w:val="392C69"/>
              </w:rPr>
              <w:t xml:space="preserve">от 09.07.2014 </w:t>
            </w:r>
            <w:hyperlink r:id="rId8" w:history="1">
              <w:r>
                <w:rPr>
                  <w:color w:val="0000FF"/>
                </w:rPr>
                <w:t>N 51-ОЗ</w:t>
              </w:r>
            </w:hyperlink>
            <w:r>
              <w:rPr>
                <w:color w:val="392C69"/>
              </w:rPr>
              <w:t xml:space="preserve">, от 13.03.2019 </w:t>
            </w:r>
            <w:hyperlink r:id="rId9" w:history="1">
              <w:r>
                <w:rPr>
                  <w:color w:val="0000FF"/>
                </w:rPr>
                <w:t>N 55-ОЗ</w:t>
              </w:r>
            </w:hyperlink>
            <w:r>
              <w:rPr>
                <w:color w:val="392C69"/>
              </w:rPr>
              <w:t>)</w:t>
            </w:r>
          </w:p>
        </w:tc>
      </w:tr>
    </w:tbl>
    <w:p w:rsidR="001973C0" w:rsidRDefault="001973C0">
      <w:pPr>
        <w:pStyle w:val="ConsPlusNormal"/>
        <w:jc w:val="both"/>
      </w:pPr>
    </w:p>
    <w:p w:rsidR="001973C0" w:rsidRDefault="001973C0">
      <w:pPr>
        <w:pStyle w:val="ConsPlusNormal"/>
        <w:ind w:firstLine="540"/>
        <w:jc w:val="both"/>
      </w:pPr>
      <w:r>
        <w:t>Настоящий закон направлен на реализацию дополнительных гарантий прав детей-сирот и детей, оставшихся без попечения родителей, а также лиц из числа детей-сирот и детей, оставшихся без попечения родителей, на обеспечение их жилыми помещениями на территории Ненецкого автономного округа.</w:t>
      </w:r>
    </w:p>
    <w:p w:rsidR="001973C0" w:rsidRDefault="001973C0">
      <w:pPr>
        <w:pStyle w:val="ConsPlusNormal"/>
        <w:jc w:val="both"/>
      </w:pPr>
    </w:p>
    <w:p w:rsidR="001973C0" w:rsidRDefault="001973C0">
      <w:pPr>
        <w:pStyle w:val="ConsPlusTitle"/>
        <w:ind w:firstLine="540"/>
        <w:jc w:val="both"/>
        <w:outlineLvl w:val="0"/>
      </w:pPr>
      <w:bookmarkStart w:id="0" w:name="P22"/>
      <w:bookmarkEnd w:id="0"/>
      <w:r>
        <w:t>Статья 1. Право на обеспечение жилыми помещениями</w:t>
      </w:r>
    </w:p>
    <w:p w:rsidR="001973C0" w:rsidRDefault="001973C0">
      <w:pPr>
        <w:pStyle w:val="ConsPlusNormal"/>
        <w:jc w:val="both"/>
      </w:pPr>
    </w:p>
    <w:p w:rsidR="001973C0" w:rsidRDefault="001973C0">
      <w:pPr>
        <w:pStyle w:val="ConsPlusNormal"/>
        <w:ind w:firstLine="540"/>
        <w:jc w:val="both"/>
      </w:pPr>
      <w:bookmarkStart w:id="1" w:name="P24"/>
      <w:bookmarkEnd w:id="1"/>
      <w:r>
        <w:t>1. Детям-сиротам, детям, оставшимся без попечения родителей (далее также - ребенок-сирота, дети-сироты), лицам из числа детей-сирот и детей, оставшихся без попечения родителей (далее также - лица из числа детей-сирот), проживающим на территории Ненецкого автономного округа, право на обеспечение жилыми помещениями в соответствии с настоящим законом предоставляется при наличии одного из следующих условий:</w:t>
      </w:r>
    </w:p>
    <w:p w:rsidR="001973C0" w:rsidRDefault="001973C0">
      <w:pPr>
        <w:pStyle w:val="ConsPlusNormal"/>
        <w:spacing w:before="220"/>
        <w:ind w:firstLine="540"/>
        <w:jc w:val="both"/>
      </w:pPr>
      <w:r>
        <w:t>1) лицо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w:t>
      </w:r>
    </w:p>
    <w:p w:rsidR="001973C0" w:rsidRDefault="001973C0">
      <w:pPr>
        <w:pStyle w:val="ConsPlusNormal"/>
        <w:spacing w:before="220"/>
        <w:ind w:firstLine="540"/>
        <w:jc w:val="both"/>
      </w:pPr>
      <w:r>
        <w:t>2) лицо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однако его проживание в ранее занимаемых жилых помещениях признается невозможным в порядке, установленном законодательством Российской Федерации и настоящим законом.</w:t>
      </w:r>
    </w:p>
    <w:p w:rsidR="001973C0" w:rsidRDefault="001973C0">
      <w:pPr>
        <w:pStyle w:val="ConsPlusNormal"/>
        <w:spacing w:before="220"/>
        <w:ind w:firstLine="540"/>
        <w:jc w:val="both"/>
      </w:pPr>
      <w:bookmarkStart w:id="2" w:name="P27"/>
      <w:bookmarkEnd w:id="2"/>
      <w:r>
        <w:t>2. Право на обеспечение жилыми помещениями по основаниям и в порядке, которые предусмотрены настоящим законом,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 также - лица из числа детей-сирот), до фактического обеспечения их жилыми помещениями.</w:t>
      </w:r>
    </w:p>
    <w:p w:rsidR="001973C0" w:rsidRDefault="001973C0">
      <w:pPr>
        <w:pStyle w:val="ConsPlusNormal"/>
        <w:jc w:val="both"/>
      </w:pPr>
      <w:r>
        <w:t xml:space="preserve">(часть 2 в ред. </w:t>
      </w:r>
      <w:hyperlink r:id="rId10" w:history="1">
        <w:r>
          <w:rPr>
            <w:color w:val="0000FF"/>
          </w:rPr>
          <w:t>закона</w:t>
        </w:r>
      </w:hyperlink>
      <w:r>
        <w:t xml:space="preserve"> НАО от 13.03.2019 N 55-ОЗ)</w:t>
      </w:r>
    </w:p>
    <w:p w:rsidR="001973C0" w:rsidRDefault="001973C0">
      <w:pPr>
        <w:pStyle w:val="ConsPlusNormal"/>
        <w:spacing w:before="220"/>
        <w:ind w:firstLine="540"/>
        <w:jc w:val="both"/>
      </w:pPr>
      <w:r>
        <w:t xml:space="preserve">3. Понятия, используемые в настоящем законе, применяются в значениях, установленных </w:t>
      </w:r>
      <w:r>
        <w:lastRenderedPageBreak/>
        <w:t xml:space="preserve">Федеральным </w:t>
      </w:r>
      <w:hyperlink r:id="rId11"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(далее также - Федеральный закон), законодательством Российской Федерации.</w:t>
      </w:r>
    </w:p>
    <w:p w:rsidR="001973C0" w:rsidRDefault="001973C0">
      <w:pPr>
        <w:pStyle w:val="ConsPlusNormal"/>
        <w:jc w:val="both"/>
      </w:pPr>
      <w:r>
        <w:t xml:space="preserve">(часть 3 введена </w:t>
      </w:r>
      <w:hyperlink r:id="rId12" w:history="1">
        <w:r>
          <w:rPr>
            <w:color w:val="0000FF"/>
          </w:rPr>
          <w:t>законом</w:t>
        </w:r>
      </w:hyperlink>
      <w:r>
        <w:t xml:space="preserve"> НАО от 13.03.2019 N 55-ОЗ)</w:t>
      </w:r>
    </w:p>
    <w:p w:rsidR="001973C0" w:rsidRDefault="001973C0">
      <w:pPr>
        <w:pStyle w:val="ConsPlusNormal"/>
        <w:jc w:val="both"/>
      </w:pPr>
    </w:p>
    <w:p w:rsidR="001973C0" w:rsidRDefault="001973C0">
      <w:pPr>
        <w:pStyle w:val="ConsPlusTitle"/>
        <w:ind w:firstLine="540"/>
        <w:jc w:val="both"/>
        <w:outlineLvl w:val="0"/>
      </w:pPr>
      <w:r>
        <w:t>Статья 2. Реализация прав на обеспечение жилыми помещениями</w:t>
      </w:r>
    </w:p>
    <w:p w:rsidR="001973C0" w:rsidRDefault="001973C0">
      <w:pPr>
        <w:pStyle w:val="ConsPlusNormal"/>
        <w:jc w:val="both"/>
      </w:pPr>
    </w:p>
    <w:p w:rsidR="001973C0" w:rsidRDefault="001973C0">
      <w:pPr>
        <w:pStyle w:val="ConsPlusNormal"/>
        <w:ind w:firstLine="540"/>
        <w:jc w:val="both"/>
      </w:pPr>
      <w:r>
        <w:t xml:space="preserve">1. Реализация прав детей-сирот, лиц из числа детей-сирот на обеспечение жилыми помещениями в соответствии с настоящим законом осуществляется путем однократного предоставления им благоустроенных жилых помещений специализированного государственного жилищного фонда Ненецкого автономного округа для детей-сирот (далее также - специализированный государственный жилищный фонд для детей-сирот, специализированные жилые помещения) по договору найма специализированного жилого помещения с учетом несовершеннолетних членов их семьи (к которым в целях настоящего закона относятся несовершеннолетние дети лиц, указанных в </w:t>
      </w:r>
      <w:hyperlink w:anchor="P22" w:history="1">
        <w:r>
          <w:rPr>
            <w:color w:val="0000FF"/>
          </w:rPr>
          <w:t>статье 1</w:t>
        </w:r>
      </w:hyperlink>
      <w:r>
        <w:t xml:space="preserve"> настоящего закона).</w:t>
      </w:r>
    </w:p>
    <w:p w:rsidR="001973C0" w:rsidRDefault="001973C0">
      <w:pPr>
        <w:pStyle w:val="ConsPlusNormal"/>
        <w:jc w:val="both"/>
      </w:pPr>
      <w:r>
        <w:t xml:space="preserve">(в ред. </w:t>
      </w:r>
      <w:hyperlink r:id="rId13" w:history="1">
        <w:r>
          <w:rPr>
            <w:color w:val="0000FF"/>
          </w:rPr>
          <w:t>закона</w:t>
        </w:r>
      </w:hyperlink>
      <w:r>
        <w:t xml:space="preserve"> НАО от 13.03.2019 N 55-ОЗ)</w:t>
      </w:r>
    </w:p>
    <w:p w:rsidR="001973C0" w:rsidRDefault="001973C0">
      <w:pPr>
        <w:pStyle w:val="ConsPlusNormal"/>
        <w:spacing w:before="220"/>
        <w:ind w:firstLine="540"/>
        <w:jc w:val="both"/>
      </w:pPr>
      <w:r>
        <w:t>2. Формирование специализированного государственного жилищного фонда Ненецкого автономного округа для детей-сирот осуществляется исполнительным органом государственной власти Ненецкого автономного округа, осуществляющим управление государственным жилищным фондом Ненецкого автономного округа.</w:t>
      </w:r>
    </w:p>
    <w:p w:rsidR="001973C0" w:rsidRDefault="001973C0">
      <w:pPr>
        <w:pStyle w:val="ConsPlusNormal"/>
        <w:jc w:val="both"/>
      </w:pPr>
    </w:p>
    <w:p w:rsidR="001973C0" w:rsidRDefault="001973C0">
      <w:pPr>
        <w:pStyle w:val="ConsPlusTitle"/>
        <w:ind w:firstLine="540"/>
        <w:jc w:val="both"/>
        <w:outlineLvl w:val="0"/>
      </w:pPr>
      <w:r>
        <w:t>Статья 3. Учет детей-сирот, лиц из числа детей-сирот, подлежащих обеспечению специализированными жилыми помещениями</w:t>
      </w:r>
    </w:p>
    <w:p w:rsidR="001973C0" w:rsidRDefault="001973C0">
      <w:pPr>
        <w:pStyle w:val="ConsPlusNormal"/>
        <w:jc w:val="both"/>
      </w:pPr>
    </w:p>
    <w:p w:rsidR="001973C0" w:rsidRDefault="001973C0">
      <w:pPr>
        <w:pStyle w:val="ConsPlusNormal"/>
        <w:ind w:firstLine="540"/>
        <w:jc w:val="both"/>
      </w:pPr>
      <w:r>
        <w:t xml:space="preserve">Учет детей-сирот, лиц из числа детей-сирот, лиц, указанных в </w:t>
      </w:r>
      <w:hyperlink w:anchor="P27" w:history="1">
        <w:r>
          <w:rPr>
            <w:color w:val="0000FF"/>
          </w:rPr>
          <w:t>части 2 статьи 1</w:t>
        </w:r>
      </w:hyperlink>
      <w:r>
        <w:t xml:space="preserve"> настоящего закона, подлежащих обеспечению специализированными жилыми помещениями в соответствии с настоящим законом, ведется исполнительным органом государственной власти Ненецкого автономного округа, уполномоченным в сфере опеки и попечительства (далее - уполномоченный орган), путем формирования списка.</w:t>
      </w:r>
    </w:p>
    <w:p w:rsidR="001973C0" w:rsidRDefault="001973C0">
      <w:pPr>
        <w:pStyle w:val="ConsPlusNormal"/>
        <w:jc w:val="both"/>
      </w:pPr>
      <w:r>
        <w:t xml:space="preserve">(в ред. </w:t>
      </w:r>
      <w:hyperlink r:id="rId14" w:history="1">
        <w:r>
          <w:rPr>
            <w:color w:val="0000FF"/>
          </w:rPr>
          <w:t>закона</w:t>
        </w:r>
      </w:hyperlink>
      <w:r>
        <w:t xml:space="preserve"> НАО от 13.03.2019 N 55-ОЗ)</w:t>
      </w:r>
    </w:p>
    <w:p w:rsidR="001973C0" w:rsidRDefault="001973C0">
      <w:pPr>
        <w:pStyle w:val="ConsPlusNormal"/>
        <w:jc w:val="both"/>
      </w:pPr>
    </w:p>
    <w:p w:rsidR="001973C0" w:rsidRDefault="001973C0">
      <w:pPr>
        <w:pStyle w:val="ConsPlusTitle"/>
        <w:ind w:firstLine="540"/>
        <w:jc w:val="both"/>
        <w:outlineLvl w:val="0"/>
      </w:pPr>
      <w:r>
        <w:t>Статья 4. Формирование Списка</w:t>
      </w:r>
    </w:p>
    <w:p w:rsidR="001973C0" w:rsidRDefault="001973C0">
      <w:pPr>
        <w:pStyle w:val="ConsPlusNormal"/>
        <w:jc w:val="both"/>
      </w:pPr>
      <w:r>
        <w:t xml:space="preserve">(в ред. </w:t>
      </w:r>
      <w:hyperlink r:id="rId15" w:history="1">
        <w:r>
          <w:rPr>
            <w:color w:val="0000FF"/>
          </w:rPr>
          <w:t>закона</w:t>
        </w:r>
      </w:hyperlink>
      <w:r>
        <w:t xml:space="preserve"> НАО от 13.03.2019 N 55-ОЗ)</w:t>
      </w:r>
    </w:p>
    <w:p w:rsidR="001973C0" w:rsidRDefault="001973C0">
      <w:pPr>
        <w:pStyle w:val="ConsPlusNormal"/>
        <w:jc w:val="both"/>
      </w:pPr>
    </w:p>
    <w:p w:rsidR="001973C0" w:rsidRDefault="001973C0">
      <w:pPr>
        <w:pStyle w:val="ConsPlusNormal"/>
        <w:ind w:firstLine="540"/>
        <w:jc w:val="both"/>
      </w:pPr>
      <w:r>
        <w:t xml:space="preserve">1. Уполномоченный орган формирует в порядке, установленном Правительством Российской Федерации,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w:anchor="P27" w:history="1">
        <w:r>
          <w:rPr>
            <w:color w:val="0000FF"/>
          </w:rPr>
          <w:t>части 2 статьи 1</w:t>
        </w:r>
      </w:hyperlink>
      <w:r>
        <w:t xml:space="preserve"> настоящего закона, которые подлежат обеспечению жилыми помещениями (далее - Список) в соответствии с настоящим законом. Лица, указанные в </w:t>
      </w:r>
      <w:hyperlink w:anchor="P24" w:history="1">
        <w:r>
          <w:rPr>
            <w:color w:val="0000FF"/>
          </w:rPr>
          <w:t>части 1 статьи 1</w:t>
        </w:r>
      </w:hyperlink>
      <w:r>
        <w:t xml:space="preserve"> настоящего закона, включаются в Список по достижении возраста 14 лет.</w:t>
      </w:r>
    </w:p>
    <w:p w:rsidR="001973C0" w:rsidRDefault="001973C0">
      <w:pPr>
        <w:pStyle w:val="ConsPlusNormal"/>
        <w:spacing w:before="220"/>
        <w:ind w:firstLine="540"/>
        <w:jc w:val="both"/>
      </w:pPr>
      <w:r>
        <w:t>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1973C0" w:rsidRDefault="001973C0">
      <w:pPr>
        <w:pStyle w:val="ConsPlusNormal"/>
        <w:jc w:val="both"/>
      </w:pPr>
      <w:r>
        <w:t xml:space="preserve">(часть 1 в ред. </w:t>
      </w:r>
      <w:hyperlink r:id="rId16" w:history="1">
        <w:r>
          <w:rPr>
            <w:color w:val="0000FF"/>
          </w:rPr>
          <w:t>закона</w:t>
        </w:r>
      </w:hyperlink>
      <w:r>
        <w:t xml:space="preserve"> НАО от 13.03.2019 N 55-ОЗ)</w:t>
      </w:r>
    </w:p>
    <w:p w:rsidR="001973C0" w:rsidRDefault="001973C0">
      <w:pPr>
        <w:pStyle w:val="ConsPlusNormal"/>
        <w:spacing w:before="220"/>
        <w:ind w:firstLine="540"/>
        <w:jc w:val="both"/>
      </w:pPr>
      <w:bookmarkStart w:id="3" w:name="P49"/>
      <w:bookmarkEnd w:id="3"/>
      <w:r>
        <w:t xml:space="preserve">2. Заявление о включении в Список подается законными представителями детей-сирот и детей, оставшихся без попечения родителей, достигших возраста 14 лет, по форме, установленной Правительством Российской Федерации,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24" w:history="1">
        <w:r>
          <w:rPr>
            <w:color w:val="0000FF"/>
          </w:rPr>
          <w:t>частью 1 статьи 1</w:t>
        </w:r>
      </w:hyperlink>
      <w:r>
        <w:t xml:space="preserve"> настоящего закона.</w:t>
      </w:r>
    </w:p>
    <w:p w:rsidR="001973C0" w:rsidRDefault="001973C0">
      <w:pPr>
        <w:pStyle w:val="ConsPlusNormal"/>
        <w:spacing w:before="220"/>
        <w:ind w:firstLine="540"/>
        <w:jc w:val="both"/>
      </w:pPr>
      <w:r>
        <w:t xml:space="preserve">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w:t>
      </w:r>
      <w:r>
        <w:lastRenderedPageBreak/>
        <w:t>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1973C0" w:rsidRDefault="001973C0">
      <w:pPr>
        <w:pStyle w:val="ConsPlusNormal"/>
        <w:spacing w:before="220"/>
        <w:ind w:firstLine="540"/>
        <w:jc w:val="both"/>
      </w:pPr>
      <w:r>
        <w:t>К заявлению о включении в Список прилагаются документы, перечень которых устанавливается Администрацией Ненецкого автономного округа на основании примерного перечня документов, необходимых для включения в Список, установленного Правительством Российской Федерации.</w:t>
      </w:r>
    </w:p>
    <w:p w:rsidR="001973C0" w:rsidRDefault="001973C0">
      <w:pPr>
        <w:pStyle w:val="ConsPlusNormal"/>
        <w:spacing w:before="220"/>
        <w:ind w:firstLine="540"/>
        <w:jc w:val="both"/>
      </w:pPr>
      <w:r>
        <w:t>Заявитель (его представитель) вправе одновременно с предъявлением оригиналов документов представить их копии. В случае отсутствия у заявителя (его представителя) копий документов их изготовление обеспечивается лицом, принимающим документы. Копия документа (за исключением нотариально заверенной) после проверки ее соответствия оригиналу заверяется лицом, принимающим документы, и приобщается к заявлению.</w:t>
      </w:r>
    </w:p>
    <w:p w:rsidR="001973C0" w:rsidRDefault="001973C0">
      <w:pPr>
        <w:pStyle w:val="ConsPlusNormal"/>
        <w:jc w:val="both"/>
      </w:pPr>
      <w:r>
        <w:t xml:space="preserve">(часть 2 в ред. </w:t>
      </w:r>
      <w:hyperlink r:id="rId17" w:history="1">
        <w:r>
          <w:rPr>
            <w:color w:val="0000FF"/>
          </w:rPr>
          <w:t>закона</w:t>
        </w:r>
      </w:hyperlink>
      <w:r>
        <w:t xml:space="preserve"> НАО от 13.03.2019 N 55-ОЗ)</w:t>
      </w:r>
    </w:p>
    <w:p w:rsidR="001973C0" w:rsidRDefault="001973C0">
      <w:pPr>
        <w:pStyle w:val="ConsPlusNormal"/>
        <w:spacing w:before="220"/>
        <w:ind w:firstLine="540"/>
        <w:jc w:val="both"/>
      </w:pPr>
      <w:r>
        <w:t xml:space="preserve">3. Уполномоченный орган осуществляет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в течение 30 календарных дней со дня истечения срока, указанного в </w:t>
      </w:r>
      <w:hyperlink w:anchor="P49" w:history="1">
        <w:r>
          <w:rPr>
            <w:color w:val="0000FF"/>
          </w:rPr>
          <w:t>абзаце первом части 2</w:t>
        </w:r>
      </w:hyperlink>
      <w:r>
        <w:t xml:space="preserve"> настоящей статьи, принимает меры по включению этих детей в Список.</w:t>
      </w:r>
    </w:p>
    <w:p w:rsidR="001973C0" w:rsidRDefault="001973C0">
      <w:pPr>
        <w:pStyle w:val="ConsPlusNormal"/>
        <w:jc w:val="both"/>
      </w:pPr>
      <w:r>
        <w:t xml:space="preserve">(часть 3 в ред. </w:t>
      </w:r>
      <w:hyperlink r:id="rId18" w:history="1">
        <w:r>
          <w:rPr>
            <w:color w:val="0000FF"/>
          </w:rPr>
          <w:t>закона</w:t>
        </w:r>
      </w:hyperlink>
      <w:r>
        <w:t xml:space="preserve"> НАО от 13.03.2019 N 55-ОЗ)</w:t>
      </w:r>
    </w:p>
    <w:p w:rsidR="001973C0" w:rsidRDefault="001973C0">
      <w:pPr>
        <w:pStyle w:val="ConsPlusNormal"/>
        <w:spacing w:before="220"/>
        <w:ind w:firstLine="540"/>
        <w:jc w:val="both"/>
      </w:pPr>
      <w:r>
        <w:t xml:space="preserve">4 - 6. Утратили силу. - </w:t>
      </w:r>
      <w:hyperlink r:id="rId19" w:history="1">
        <w:r>
          <w:rPr>
            <w:color w:val="0000FF"/>
          </w:rPr>
          <w:t>Закон</w:t>
        </w:r>
      </w:hyperlink>
      <w:r>
        <w:t xml:space="preserve"> НАО от 13.03.2019 N 55-ОЗ</w:t>
      </w:r>
    </w:p>
    <w:p w:rsidR="001973C0" w:rsidRDefault="001973C0">
      <w:pPr>
        <w:pStyle w:val="ConsPlusNormal"/>
        <w:spacing w:before="220"/>
        <w:ind w:firstLine="540"/>
        <w:jc w:val="both"/>
      </w:pPr>
      <w:r>
        <w:t xml:space="preserve">7. Решение об исключении ребенка-сироты, лица из числа детей-сирот из Списка принимается уполномоченным органом в течение пятнадцати календарных дней со дня установления обстоятельств, предусмотренных </w:t>
      </w:r>
      <w:hyperlink r:id="rId20" w:history="1">
        <w:r>
          <w:rPr>
            <w:color w:val="0000FF"/>
          </w:rPr>
          <w:t>подпунктами 1</w:t>
        </w:r>
      </w:hyperlink>
      <w:r>
        <w:t xml:space="preserve"> - </w:t>
      </w:r>
      <w:hyperlink r:id="rId21" w:history="1">
        <w:r>
          <w:rPr>
            <w:color w:val="0000FF"/>
          </w:rPr>
          <w:t>5 пункта 3.1 статьи 8</w:t>
        </w:r>
      </w:hyperlink>
      <w:r>
        <w:t xml:space="preserve"> Федерального закона.</w:t>
      </w:r>
    </w:p>
    <w:p w:rsidR="001973C0" w:rsidRDefault="001973C0">
      <w:pPr>
        <w:pStyle w:val="ConsPlusNormal"/>
        <w:jc w:val="both"/>
      </w:pPr>
      <w:r>
        <w:t xml:space="preserve">(часть 7 в ред. </w:t>
      </w:r>
      <w:hyperlink r:id="rId22" w:history="1">
        <w:r>
          <w:rPr>
            <w:color w:val="0000FF"/>
          </w:rPr>
          <w:t>закона</w:t>
        </w:r>
      </w:hyperlink>
      <w:r>
        <w:t xml:space="preserve"> НАО от 13.03.2019 N 55-ОЗ)</w:t>
      </w:r>
    </w:p>
    <w:p w:rsidR="001973C0" w:rsidRDefault="001973C0">
      <w:pPr>
        <w:pStyle w:val="ConsPlusNormal"/>
        <w:spacing w:before="220"/>
        <w:ind w:firstLine="540"/>
        <w:jc w:val="both"/>
      </w:pPr>
      <w:r>
        <w:t>8. Решение уполномоченного органа о включении (отказе во включении) ребенка-сироты, лица из числа детей-сирот в Список или исключении его из Списка принимается в форме распоряжения уполномоченного органа.</w:t>
      </w:r>
    </w:p>
    <w:p w:rsidR="001973C0" w:rsidRDefault="001973C0">
      <w:pPr>
        <w:pStyle w:val="ConsPlusNormal"/>
        <w:spacing w:before="220"/>
        <w:ind w:firstLine="540"/>
        <w:jc w:val="both"/>
      </w:pPr>
      <w:r>
        <w:t>О принятом решении заявитель уведомляется в письменном виде в течение десяти дней со дня принятия решения.</w:t>
      </w:r>
    </w:p>
    <w:p w:rsidR="001973C0" w:rsidRDefault="001973C0">
      <w:pPr>
        <w:pStyle w:val="ConsPlusNormal"/>
        <w:spacing w:before="220"/>
        <w:ind w:firstLine="540"/>
        <w:jc w:val="both"/>
      </w:pPr>
      <w:r>
        <w:t>9. Решение уполномоченного органа об отказе во включении детей-сирот или лиц из числа детей-сирот в Список может быть обжаловано в суде.</w:t>
      </w:r>
    </w:p>
    <w:p w:rsidR="001973C0" w:rsidRDefault="001973C0">
      <w:pPr>
        <w:pStyle w:val="ConsPlusNormal"/>
        <w:spacing w:before="220"/>
        <w:ind w:firstLine="540"/>
        <w:jc w:val="both"/>
      </w:pPr>
      <w:r>
        <w:t>10. При отказе во включении ребенка-сироты, лица из числа детей-сирот в Список представители указанных детей обязаны, а дети-сироты, объявленные полностью дееспособными (эмансипированными), и лица из числа детей-сирот вправе повторно обратиться в уполномоченный орган с заявлением об их включении в Список в случае возникновения новых оснований для включения в Список.</w:t>
      </w:r>
    </w:p>
    <w:p w:rsidR="001973C0" w:rsidRDefault="001973C0">
      <w:pPr>
        <w:pStyle w:val="ConsPlusNormal"/>
        <w:jc w:val="both"/>
      </w:pPr>
    </w:p>
    <w:p w:rsidR="001973C0" w:rsidRDefault="001973C0">
      <w:pPr>
        <w:pStyle w:val="ConsPlusTitle"/>
        <w:ind w:firstLine="540"/>
        <w:jc w:val="both"/>
        <w:outlineLvl w:val="0"/>
      </w:pPr>
      <w:r>
        <w:t>Статья 5. Порядок установления факта невозможности проживания детей-сирот, лиц из числа детей-сирот в ранее занимаемых жилых помещениях</w:t>
      </w:r>
    </w:p>
    <w:p w:rsidR="001973C0" w:rsidRDefault="001973C0">
      <w:pPr>
        <w:pStyle w:val="ConsPlusNormal"/>
        <w:jc w:val="both"/>
      </w:pPr>
    </w:p>
    <w:p w:rsidR="001973C0" w:rsidRDefault="001973C0">
      <w:pPr>
        <w:pStyle w:val="ConsPlusNormal"/>
        <w:ind w:firstLine="540"/>
        <w:jc w:val="both"/>
      </w:pPr>
      <w:r>
        <w:t xml:space="preserve">1. Проживание детей-сирот, лиц из числа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установленных </w:t>
      </w:r>
      <w:hyperlink r:id="rId23" w:history="1">
        <w:r>
          <w:rPr>
            <w:color w:val="0000FF"/>
          </w:rPr>
          <w:t xml:space="preserve">пунктом 4 </w:t>
        </w:r>
        <w:r>
          <w:rPr>
            <w:color w:val="0000FF"/>
          </w:rPr>
          <w:lastRenderedPageBreak/>
          <w:t>статьи 8</w:t>
        </w:r>
      </w:hyperlink>
      <w:r>
        <w:t xml:space="preserve"> Федерального закона от 21 декабря 1996 года N 159-ФЗ "О дополнительных гарантиях по социальной поддержке детей-сирот и детей, оставшихся без попечения родителей", а также в случае:</w:t>
      </w:r>
    </w:p>
    <w:p w:rsidR="001973C0" w:rsidRDefault="001973C0">
      <w:pPr>
        <w:pStyle w:val="ConsPlusNormal"/>
        <w:spacing w:before="220"/>
        <w:ind w:firstLine="540"/>
        <w:jc w:val="both"/>
      </w:pPr>
      <w:r>
        <w:t>1) проживания на любом законном основании в таких жилых помещениях бывших усыновителей этих детей-сирот, если усыновление отменено, а также лиц, больных хроническим алкоголизмом, наркоманией, состоящих на учете в соответствующих медицинских организациях;</w:t>
      </w:r>
    </w:p>
    <w:p w:rsidR="001973C0" w:rsidRDefault="001973C0">
      <w:pPr>
        <w:pStyle w:val="ConsPlusNormal"/>
        <w:jc w:val="both"/>
      </w:pPr>
      <w:r>
        <w:t xml:space="preserve">(в ред. </w:t>
      </w:r>
      <w:hyperlink r:id="rId24" w:history="1">
        <w:r>
          <w:rPr>
            <w:color w:val="0000FF"/>
          </w:rPr>
          <w:t>закона</w:t>
        </w:r>
      </w:hyperlink>
      <w:r>
        <w:t xml:space="preserve"> НАО от 26.05.2014 N 33-ОЗ)</w:t>
      </w:r>
    </w:p>
    <w:p w:rsidR="001973C0" w:rsidRDefault="001973C0">
      <w:pPr>
        <w:pStyle w:val="ConsPlusNormal"/>
        <w:spacing w:before="220"/>
        <w:ind w:firstLine="540"/>
        <w:jc w:val="both"/>
      </w:pPr>
      <w:r>
        <w:t xml:space="preserve">2) наличия у детей-сирот, лиц из числа детей-сирот тяжелых форм хронических заболеваний, указанных в предусмотренном </w:t>
      </w:r>
      <w:hyperlink r:id="rId25" w:history="1">
        <w:r>
          <w:rPr>
            <w:color w:val="0000FF"/>
          </w:rPr>
          <w:t>пунктом 4 части 1 статьи 51</w:t>
        </w:r>
      </w:hyperlink>
      <w:r>
        <w:t xml:space="preserve"> Жилищного кодекса Российской Федерации перечне, при которых совместное проживание с ними в одном жилом помещении невозможно;</w:t>
      </w:r>
    </w:p>
    <w:p w:rsidR="001973C0" w:rsidRDefault="001973C0">
      <w:pPr>
        <w:pStyle w:val="ConsPlusNormal"/>
        <w:spacing w:before="220"/>
        <w:ind w:firstLine="540"/>
        <w:jc w:val="both"/>
      </w:pPr>
      <w:r>
        <w:t>3) проживание в таких жилых помещениях лиц, признанных в установленном порядке недееспособными или ограниченных в дееспособности;</w:t>
      </w:r>
    </w:p>
    <w:p w:rsidR="001973C0" w:rsidRDefault="001973C0">
      <w:pPr>
        <w:pStyle w:val="ConsPlusNormal"/>
        <w:spacing w:before="220"/>
        <w:ind w:firstLine="540"/>
        <w:jc w:val="both"/>
      </w:pPr>
      <w:r>
        <w:t>4) проживание в таких жилых помещениях лиц, имеющих судимость либо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973C0" w:rsidRDefault="001973C0">
      <w:pPr>
        <w:pStyle w:val="ConsPlusNormal"/>
        <w:spacing w:before="220"/>
        <w:ind w:firstLine="540"/>
        <w:jc w:val="both"/>
      </w:pPr>
      <w:r>
        <w:t>2. Факт невозможности проживания лица в ранее занимаемом жилом помещении устанавливается уполномоченным органом на основании документов, приложенных к заявлению о включении в Список, при принятии решения о включении лица в Список.</w:t>
      </w:r>
    </w:p>
    <w:p w:rsidR="001973C0" w:rsidRDefault="001973C0">
      <w:pPr>
        <w:pStyle w:val="ConsPlusNormal"/>
        <w:jc w:val="both"/>
      </w:pPr>
      <w:r>
        <w:t xml:space="preserve">(в ред. </w:t>
      </w:r>
      <w:hyperlink r:id="rId26" w:history="1">
        <w:r>
          <w:rPr>
            <w:color w:val="0000FF"/>
          </w:rPr>
          <w:t>закона</w:t>
        </w:r>
      </w:hyperlink>
      <w:r>
        <w:t xml:space="preserve"> НАО от 13.03.2019 N 55-ОЗ)</w:t>
      </w:r>
    </w:p>
    <w:p w:rsidR="001973C0" w:rsidRDefault="001973C0">
      <w:pPr>
        <w:pStyle w:val="ConsPlusNormal"/>
        <w:spacing w:before="220"/>
        <w:ind w:firstLine="540"/>
        <w:jc w:val="both"/>
      </w:pPr>
      <w:r>
        <w:t xml:space="preserve">Абзац утратил силу. - </w:t>
      </w:r>
      <w:hyperlink r:id="rId27" w:history="1">
        <w:r>
          <w:rPr>
            <w:color w:val="0000FF"/>
          </w:rPr>
          <w:t>Закон</w:t>
        </w:r>
      </w:hyperlink>
      <w:r>
        <w:t xml:space="preserve"> НАО от 13.03.2019 N 55-ОЗ</w:t>
      </w:r>
    </w:p>
    <w:p w:rsidR="001973C0" w:rsidRDefault="001973C0">
      <w:pPr>
        <w:pStyle w:val="ConsPlusNormal"/>
        <w:spacing w:before="220"/>
        <w:ind w:firstLine="540"/>
        <w:jc w:val="both"/>
      </w:pPr>
      <w:r>
        <w:t>Порядок установления факта невозможности проживания детей-сирот, лиц из числа детей-сирот в ранее занимаемых жилых помещениях устанавливается Администрацией Ненецкого автономного округа.</w:t>
      </w:r>
    </w:p>
    <w:p w:rsidR="001973C0" w:rsidRDefault="001973C0">
      <w:pPr>
        <w:pStyle w:val="ConsPlusNormal"/>
        <w:jc w:val="both"/>
      </w:pPr>
    </w:p>
    <w:p w:rsidR="001973C0" w:rsidRDefault="001973C0">
      <w:pPr>
        <w:pStyle w:val="ConsPlusTitle"/>
        <w:ind w:firstLine="540"/>
        <w:jc w:val="both"/>
        <w:outlineLvl w:val="0"/>
      </w:pPr>
      <w:r>
        <w:t>Статья 6. Предоставление специализированных жилых помещений детям-сиротам, лицам из числа детей-сирот</w:t>
      </w:r>
    </w:p>
    <w:p w:rsidR="001973C0" w:rsidRDefault="001973C0">
      <w:pPr>
        <w:pStyle w:val="ConsPlusNormal"/>
        <w:jc w:val="both"/>
      </w:pPr>
    </w:p>
    <w:p w:rsidR="001973C0" w:rsidRDefault="001973C0">
      <w:pPr>
        <w:pStyle w:val="ConsPlusNormal"/>
        <w:ind w:firstLine="540"/>
        <w:jc w:val="both"/>
      </w:pPr>
      <w:bookmarkStart w:id="4" w:name="P79"/>
      <w:bookmarkEnd w:id="4"/>
      <w:r>
        <w:t xml:space="preserve">1. Специализированные жилые помещения предоставляются лицам, указанным в </w:t>
      </w:r>
      <w:hyperlink w:anchor="P24" w:history="1">
        <w:r>
          <w:rPr>
            <w:color w:val="0000FF"/>
          </w:rPr>
          <w:t>части 1 статьи 1</w:t>
        </w:r>
      </w:hyperlink>
      <w:r>
        <w:t xml:space="preserve"> настоящего закона,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1973C0" w:rsidRDefault="001973C0">
      <w:pPr>
        <w:pStyle w:val="ConsPlusNormal"/>
        <w:jc w:val="both"/>
      </w:pPr>
      <w:r>
        <w:t xml:space="preserve">(часть 1 в ред. </w:t>
      </w:r>
      <w:hyperlink r:id="rId28" w:history="1">
        <w:r>
          <w:rPr>
            <w:color w:val="0000FF"/>
          </w:rPr>
          <w:t>закона</w:t>
        </w:r>
      </w:hyperlink>
      <w:r>
        <w:t xml:space="preserve"> НАО от 13.03.2019 N 55-ОЗ)</w:t>
      </w:r>
    </w:p>
    <w:p w:rsidR="001973C0" w:rsidRDefault="001973C0">
      <w:pPr>
        <w:pStyle w:val="ConsPlusNormal"/>
        <w:spacing w:before="220"/>
        <w:ind w:firstLine="540"/>
        <w:jc w:val="both"/>
      </w:pPr>
      <w:r>
        <w:t xml:space="preserve">2. По заявлению в письменной форме лиц, указанных в </w:t>
      </w:r>
      <w:hyperlink w:anchor="P79" w:history="1">
        <w:r>
          <w:rPr>
            <w:color w:val="0000FF"/>
          </w:rPr>
          <w:t>части 1</w:t>
        </w:r>
      </w:hyperlink>
      <w:r>
        <w:t xml:space="preserve"> настоящей статьи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1973C0" w:rsidRDefault="001973C0">
      <w:pPr>
        <w:pStyle w:val="ConsPlusNormal"/>
        <w:jc w:val="both"/>
      </w:pPr>
      <w:r>
        <w:t xml:space="preserve">(часть 2 в ред. </w:t>
      </w:r>
      <w:hyperlink r:id="rId29" w:history="1">
        <w:r>
          <w:rPr>
            <w:color w:val="0000FF"/>
          </w:rPr>
          <w:t>закона</w:t>
        </w:r>
      </w:hyperlink>
      <w:r>
        <w:t xml:space="preserve"> НАО от 13.03.2019 N 55-ОЗ)</w:t>
      </w:r>
    </w:p>
    <w:p w:rsidR="001973C0" w:rsidRDefault="001973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973C0">
        <w:trPr>
          <w:jc w:val="center"/>
        </w:trPr>
        <w:tc>
          <w:tcPr>
            <w:tcW w:w="9294" w:type="dxa"/>
            <w:tcBorders>
              <w:top w:val="nil"/>
              <w:left w:val="single" w:sz="24" w:space="0" w:color="CED3F1"/>
              <w:bottom w:val="nil"/>
              <w:right w:val="single" w:sz="24" w:space="0" w:color="F4F3F8"/>
            </w:tcBorders>
            <w:shd w:val="clear" w:color="auto" w:fill="F4F3F8"/>
          </w:tcPr>
          <w:p w:rsidR="001973C0" w:rsidRDefault="001973C0">
            <w:pPr>
              <w:pStyle w:val="ConsPlusNormal"/>
              <w:jc w:val="both"/>
            </w:pPr>
            <w:hyperlink r:id="rId30" w:history="1">
              <w:r>
                <w:rPr>
                  <w:color w:val="0000FF"/>
                </w:rPr>
                <w:t>Законом</w:t>
              </w:r>
            </w:hyperlink>
            <w:r>
              <w:rPr>
                <w:color w:val="392C69"/>
              </w:rPr>
              <w:t xml:space="preserve"> НАО от 09.07.2014 N 51-ОЗ в часть 3 статьи 6 внесены изменения, действие которых </w:t>
            </w:r>
            <w:hyperlink r:id="rId31" w:history="1">
              <w:r>
                <w:rPr>
                  <w:color w:val="0000FF"/>
                </w:rPr>
                <w:t xml:space="preserve">не </w:t>
              </w:r>
              <w:r>
                <w:rPr>
                  <w:color w:val="0000FF"/>
                </w:rPr>
                <w:lastRenderedPageBreak/>
                <w:t>распространяется</w:t>
              </w:r>
            </w:hyperlink>
            <w:r>
              <w:rPr>
                <w:color w:val="392C69"/>
              </w:rPr>
              <w:t xml:space="preserve"> на детей-сирот, детей, оставшихся без попечения родителей, лиц из числа детей-сирот и детей, оставшихся без попечения родителей, включенных до вступления в силу настоящего закона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специализированного государственного жилищного фонда Ненецкого автономного округа для детей-сирот и детей, оставшихся без попечения родителей, лиц из числа детей-сирот и детей, оставшихся без попечения родителей.</w:t>
            </w:r>
          </w:p>
        </w:tc>
      </w:tr>
    </w:tbl>
    <w:p w:rsidR="001973C0" w:rsidRDefault="001973C0">
      <w:pPr>
        <w:pStyle w:val="ConsPlusNormal"/>
        <w:spacing w:before="280"/>
        <w:ind w:firstLine="540"/>
        <w:jc w:val="both"/>
      </w:pPr>
      <w:r>
        <w:lastRenderedPageBreak/>
        <w:t xml:space="preserve">3. Специализированные жилые помещения предоставляются лицам, указанным в </w:t>
      </w:r>
      <w:hyperlink w:anchor="P79" w:history="1">
        <w:r>
          <w:rPr>
            <w:color w:val="0000FF"/>
          </w:rPr>
          <w:t>части 1</w:t>
        </w:r>
      </w:hyperlink>
      <w:r>
        <w:t xml:space="preserve"> настоящей статьи, в виде жилых домов, квартир, благоустроенных применительно к условиям соответствующего населенного пункта, по установленной настоящим законом норме предоставления жилого помещения по договору социального найма в государственном жилищном фонде Ненецкого автономного округа, по месту жительства детей-сирот, лиц из числа детей-сирот в соответствующем населенном пункте на территории Ненецкого автономного округа или с их письменного согласия (согласия законных представителей) на территории иного населенного пункта в границах Ненецкого автономного округа в случае невозможности предоставления специализированных жилых помещений по месту их жительства в границе соответствующего населенного пункта.</w:t>
      </w:r>
    </w:p>
    <w:p w:rsidR="001973C0" w:rsidRDefault="001973C0">
      <w:pPr>
        <w:pStyle w:val="ConsPlusNormal"/>
        <w:spacing w:before="220"/>
        <w:ind w:firstLine="540"/>
        <w:jc w:val="both"/>
      </w:pPr>
      <w:r>
        <w:t xml:space="preserve">Общее количество жилых помещений в виде квартир, предоставляемых лицам, указанным в </w:t>
      </w:r>
      <w:hyperlink w:anchor="P24" w:history="1">
        <w:r>
          <w:rPr>
            <w:color w:val="0000FF"/>
          </w:rPr>
          <w:t>части 1 статьи 1</w:t>
        </w:r>
      </w:hyperlink>
      <w:r>
        <w:t xml:space="preserve"> настоящего закона, в одном многоквартирном доме, устанавливается Администрацией Ненецкого автономного округа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десяти.</w:t>
      </w:r>
    </w:p>
    <w:p w:rsidR="001973C0" w:rsidRDefault="001973C0">
      <w:pPr>
        <w:pStyle w:val="ConsPlusNormal"/>
        <w:jc w:val="both"/>
      </w:pPr>
      <w:r>
        <w:t xml:space="preserve">(абзац введен </w:t>
      </w:r>
      <w:hyperlink r:id="rId32" w:history="1">
        <w:r>
          <w:rPr>
            <w:color w:val="0000FF"/>
          </w:rPr>
          <w:t>законом</w:t>
        </w:r>
      </w:hyperlink>
      <w:r>
        <w:t xml:space="preserve"> НАО от 13.03.2019 N 55-ОЗ)</w:t>
      </w:r>
    </w:p>
    <w:p w:rsidR="001973C0" w:rsidRDefault="001973C0">
      <w:pPr>
        <w:pStyle w:val="ConsPlusNormal"/>
        <w:jc w:val="both"/>
      </w:pPr>
      <w:r>
        <w:t xml:space="preserve">(часть 3 в ред. </w:t>
      </w:r>
      <w:hyperlink r:id="rId33" w:history="1">
        <w:r>
          <w:rPr>
            <w:color w:val="0000FF"/>
          </w:rPr>
          <w:t>закона</w:t>
        </w:r>
      </w:hyperlink>
      <w:r>
        <w:t xml:space="preserve"> НАО от 09.07.2014 N 51-ОЗ)</w:t>
      </w:r>
    </w:p>
    <w:p w:rsidR="001973C0" w:rsidRDefault="001973C0">
      <w:pPr>
        <w:pStyle w:val="ConsPlusNormal"/>
        <w:spacing w:before="220"/>
        <w:ind w:firstLine="540"/>
        <w:jc w:val="both"/>
      </w:pPr>
      <w:r>
        <w:t xml:space="preserve">4. Норма предоставления специализированных жилых помещений лицам, указанным в </w:t>
      </w:r>
      <w:hyperlink w:anchor="P79" w:history="1">
        <w:r>
          <w:rPr>
            <w:color w:val="0000FF"/>
          </w:rPr>
          <w:t>части 1</w:t>
        </w:r>
      </w:hyperlink>
      <w:r>
        <w:t xml:space="preserve"> настоящей статьи, устанавливается в следующих размерах:</w:t>
      </w:r>
    </w:p>
    <w:p w:rsidR="001973C0" w:rsidRDefault="001973C0">
      <w:pPr>
        <w:pStyle w:val="ConsPlusNormal"/>
        <w:spacing w:before="220"/>
        <w:ind w:firstLine="540"/>
        <w:jc w:val="both"/>
      </w:pPr>
      <w:r>
        <w:t>1) одиноко проживающим - не менее 28 квадратных метров общей площади;</w:t>
      </w:r>
    </w:p>
    <w:p w:rsidR="001973C0" w:rsidRDefault="001973C0">
      <w:pPr>
        <w:pStyle w:val="ConsPlusNormal"/>
        <w:spacing w:before="220"/>
        <w:ind w:firstLine="540"/>
        <w:jc w:val="both"/>
      </w:pPr>
      <w:r>
        <w:t>2) имеющим одного несовершеннолетнего члена семьи - не менее 36 квадратных метров общей площади;</w:t>
      </w:r>
    </w:p>
    <w:p w:rsidR="001973C0" w:rsidRDefault="001973C0">
      <w:pPr>
        <w:pStyle w:val="ConsPlusNormal"/>
        <w:spacing w:before="220"/>
        <w:ind w:firstLine="540"/>
        <w:jc w:val="both"/>
      </w:pPr>
      <w:r>
        <w:t>3) имеющим двух и более несовершеннолетних членов семьи - не менее 12 квадратных метров общей площади на одного члена семьи.</w:t>
      </w:r>
    </w:p>
    <w:p w:rsidR="001973C0" w:rsidRDefault="001973C0">
      <w:pPr>
        <w:pStyle w:val="ConsPlusNormal"/>
        <w:spacing w:before="220"/>
        <w:ind w:firstLine="540"/>
        <w:jc w:val="both"/>
      </w:pPr>
      <w:r>
        <w:t xml:space="preserve">5. Специализированные жилые помещения предоставляются лицам, указанным в </w:t>
      </w:r>
      <w:hyperlink w:anchor="P79" w:history="1">
        <w:r>
          <w:rPr>
            <w:color w:val="0000FF"/>
          </w:rPr>
          <w:t>части 1</w:t>
        </w:r>
      </w:hyperlink>
      <w:r>
        <w:t xml:space="preserve"> настоящей статьи, в порядке очередности исходя из даты включения их в Список.</w:t>
      </w:r>
    </w:p>
    <w:p w:rsidR="001973C0" w:rsidRDefault="001973C0">
      <w:pPr>
        <w:pStyle w:val="ConsPlusNormal"/>
        <w:spacing w:before="220"/>
        <w:ind w:firstLine="540"/>
        <w:jc w:val="both"/>
      </w:pPr>
      <w:r>
        <w:t>Перерегистрация детей-сирот, лиц из числа детей-сирот, включенных в Список, осуществляется уполномоченным органом в день принятия решения о предоставлении специализированного жилого помещения.</w:t>
      </w:r>
    </w:p>
    <w:p w:rsidR="001973C0" w:rsidRDefault="001973C0">
      <w:pPr>
        <w:pStyle w:val="ConsPlusNormal"/>
        <w:jc w:val="both"/>
      </w:pPr>
      <w:r>
        <w:t xml:space="preserve">(абзац введен </w:t>
      </w:r>
      <w:hyperlink r:id="rId34" w:history="1">
        <w:r>
          <w:rPr>
            <w:color w:val="0000FF"/>
          </w:rPr>
          <w:t>законом</w:t>
        </w:r>
      </w:hyperlink>
      <w:r>
        <w:t xml:space="preserve"> НАО от 23.04.2013 N 18-ОЗ)</w:t>
      </w:r>
    </w:p>
    <w:p w:rsidR="001973C0" w:rsidRDefault="001973C0">
      <w:pPr>
        <w:pStyle w:val="ConsPlusNormal"/>
        <w:spacing w:before="220"/>
        <w:ind w:firstLine="540"/>
        <w:jc w:val="both"/>
      </w:pPr>
      <w:bookmarkStart w:id="5" w:name="P95"/>
      <w:bookmarkEnd w:id="5"/>
      <w:r>
        <w:t xml:space="preserve">Для проведения перерегистрации уполномоченный орган не позднее чем за три месяца до принятия им решения о предоставлении специализированного жилого помещения направляет лицу, указанному в </w:t>
      </w:r>
      <w:hyperlink w:anchor="P79" w:history="1">
        <w:r>
          <w:rPr>
            <w:color w:val="0000FF"/>
          </w:rPr>
          <w:t>части 1</w:t>
        </w:r>
      </w:hyperlink>
      <w:r>
        <w:t xml:space="preserve"> настоящей статьи, уведомление о необходимости перерегистрации (далее - уведомление о перерегистрации).</w:t>
      </w:r>
    </w:p>
    <w:p w:rsidR="001973C0" w:rsidRDefault="001973C0">
      <w:pPr>
        <w:pStyle w:val="ConsPlusNormal"/>
        <w:jc w:val="both"/>
      </w:pPr>
      <w:r>
        <w:t xml:space="preserve">(абзац введен </w:t>
      </w:r>
      <w:hyperlink r:id="rId35" w:history="1">
        <w:r>
          <w:rPr>
            <w:color w:val="0000FF"/>
          </w:rPr>
          <w:t>законом</w:t>
        </w:r>
      </w:hyperlink>
      <w:r>
        <w:t xml:space="preserve"> НАО от 23.04.2013 N 18-ОЗ)</w:t>
      </w:r>
    </w:p>
    <w:p w:rsidR="001973C0" w:rsidRDefault="001973C0">
      <w:pPr>
        <w:pStyle w:val="ConsPlusNormal"/>
        <w:spacing w:before="220"/>
        <w:ind w:firstLine="540"/>
        <w:jc w:val="both"/>
      </w:pPr>
      <w:r>
        <w:t xml:space="preserve">Для прохождения перерегистрации гражданин представляет в уполномоченный орган </w:t>
      </w:r>
      <w:r>
        <w:lastRenderedPageBreak/>
        <w:t>документы, указанные в перечне, установленном Администрацией Ненецкого автономного округа, подтверждающие его статус, не позднее чем за два месяца со дня получения уведомления о перерегистрации.</w:t>
      </w:r>
    </w:p>
    <w:p w:rsidR="001973C0" w:rsidRDefault="001973C0">
      <w:pPr>
        <w:pStyle w:val="ConsPlusNormal"/>
        <w:jc w:val="both"/>
      </w:pPr>
      <w:r>
        <w:t xml:space="preserve">(абзац введен </w:t>
      </w:r>
      <w:hyperlink r:id="rId36" w:history="1">
        <w:r>
          <w:rPr>
            <w:color w:val="0000FF"/>
          </w:rPr>
          <w:t>законом</w:t>
        </w:r>
      </w:hyperlink>
      <w:r>
        <w:t xml:space="preserve"> НАО от 23.04.2013 N 18-ОЗ)</w:t>
      </w:r>
    </w:p>
    <w:p w:rsidR="001973C0" w:rsidRDefault="001973C0">
      <w:pPr>
        <w:pStyle w:val="ConsPlusNormal"/>
        <w:spacing w:before="220"/>
        <w:ind w:firstLine="540"/>
        <w:jc w:val="both"/>
      </w:pPr>
      <w:r>
        <w:t xml:space="preserve">В случае, если в составе сведений о ребенке-сироте, лице из числа детей-сирот не произошло изменений, лицо, указанное в </w:t>
      </w:r>
      <w:hyperlink w:anchor="P79" w:history="1">
        <w:r>
          <w:rPr>
            <w:color w:val="0000FF"/>
          </w:rPr>
          <w:t>части 1</w:t>
        </w:r>
      </w:hyperlink>
      <w:r>
        <w:t xml:space="preserve"> настоящей статьи, представляет расписку, которая подтверждает неизменность ранее представленных сведений.</w:t>
      </w:r>
    </w:p>
    <w:p w:rsidR="001973C0" w:rsidRDefault="001973C0">
      <w:pPr>
        <w:pStyle w:val="ConsPlusNormal"/>
        <w:jc w:val="both"/>
      </w:pPr>
      <w:r>
        <w:t xml:space="preserve">(абзац введен </w:t>
      </w:r>
      <w:hyperlink r:id="rId37" w:history="1">
        <w:r>
          <w:rPr>
            <w:color w:val="0000FF"/>
          </w:rPr>
          <w:t>законом</w:t>
        </w:r>
      </w:hyperlink>
      <w:r>
        <w:t xml:space="preserve"> НАО от 23.04.2013 N 18-ОЗ)</w:t>
      </w:r>
    </w:p>
    <w:p w:rsidR="001973C0" w:rsidRDefault="001973C0">
      <w:pPr>
        <w:pStyle w:val="ConsPlusNormal"/>
        <w:spacing w:before="220"/>
        <w:ind w:firstLine="540"/>
        <w:jc w:val="both"/>
      </w:pPr>
      <w:r>
        <w:t xml:space="preserve">В случае, если в составе сведений о ребенке-сироте, лице из числа детей-сирот произошли изменения, лицо, указанное в </w:t>
      </w:r>
      <w:hyperlink w:anchor="P79" w:history="1">
        <w:r>
          <w:rPr>
            <w:color w:val="0000FF"/>
          </w:rPr>
          <w:t>части 1</w:t>
        </w:r>
      </w:hyperlink>
      <w:r>
        <w:t xml:space="preserve"> настоящей статьи, обязано представить документы, подтверждающие произошедшие изменения. В этом случае уполномоченный орган осуществляет проверку соответствия ребенка-сироты, лица из числа детей-сирот требованиям </w:t>
      </w:r>
      <w:hyperlink w:anchor="P22" w:history="1">
        <w:r>
          <w:rPr>
            <w:color w:val="0000FF"/>
          </w:rPr>
          <w:t>статьи 1</w:t>
        </w:r>
      </w:hyperlink>
      <w:r>
        <w:t xml:space="preserve"> настоящего закона, с учетом новых документов.</w:t>
      </w:r>
    </w:p>
    <w:p w:rsidR="001973C0" w:rsidRDefault="001973C0">
      <w:pPr>
        <w:pStyle w:val="ConsPlusNormal"/>
        <w:jc w:val="both"/>
      </w:pPr>
      <w:r>
        <w:t xml:space="preserve">(абзац введен </w:t>
      </w:r>
      <w:hyperlink r:id="rId38" w:history="1">
        <w:r>
          <w:rPr>
            <w:color w:val="0000FF"/>
          </w:rPr>
          <w:t>законом</w:t>
        </w:r>
      </w:hyperlink>
      <w:r>
        <w:t xml:space="preserve"> НАО от 23.04.2013 N 18-ОЗ)</w:t>
      </w:r>
    </w:p>
    <w:p w:rsidR="001973C0" w:rsidRDefault="001973C0">
      <w:pPr>
        <w:pStyle w:val="ConsPlusNormal"/>
        <w:spacing w:before="220"/>
        <w:ind w:firstLine="540"/>
        <w:jc w:val="both"/>
      </w:pPr>
      <w:r>
        <w:t xml:space="preserve">В случае выявления при перерегистрации обстоятельств, указанных в </w:t>
      </w:r>
      <w:hyperlink r:id="rId39" w:history="1">
        <w:r>
          <w:rPr>
            <w:color w:val="0000FF"/>
          </w:rPr>
          <w:t>пункте 3.1 статьи 8</w:t>
        </w:r>
      </w:hyperlink>
      <w:r>
        <w:t xml:space="preserve"> Федерального закона, уполномоченным органом принимается решение об исключении ребенка-сироты, лица из числа детей-сирот из Списка.</w:t>
      </w:r>
    </w:p>
    <w:p w:rsidR="001973C0" w:rsidRDefault="001973C0">
      <w:pPr>
        <w:pStyle w:val="ConsPlusNormal"/>
        <w:jc w:val="both"/>
      </w:pPr>
      <w:r>
        <w:t xml:space="preserve">(абзац введен </w:t>
      </w:r>
      <w:hyperlink r:id="rId40" w:history="1">
        <w:r>
          <w:rPr>
            <w:color w:val="0000FF"/>
          </w:rPr>
          <w:t>законом</w:t>
        </w:r>
      </w:hyperlink>
      <w:r>
        <w:t xml:space="preserve"> НАО от 23.04.2013 N 18-ОЗ; в ред. </w:t>
      </w:r>
      <w:hyperlink r:id="rId41" w:history="1">
        <w:r>
          <w:rPr>
            <w:color w:val="0000FF"/>
          </w:rPr>
          <w:t>закона</w:t>
        </w:r>
      </w:hyperlink>
      <w:r>
        <w:t xml:space="preserve"> НАО от 13.03.2019 N 55-ОЗ)</w:t>
      </w:r>
    </w:p>
    <w:p w:rsidR="001973C0" w:rsidRDefault="001973C0">
      <w:pPr>
        <w:pStyle w:val="ConsPlusNormal"/>
        <w:spacing w:before="220"/>
        <w:ind w:firstLine="540"/>
        <w:jc w:val="both"/>
      </w:pPr>
      <w:r>
        <w:t xml:space="preserve">Если ребенок-сирота, лицо из числа детей-сирот в срок не менее чем за два месяца со дня получения уведомления, указанного в </w:t>
      </w:r>
      <w:hyperlink w:anchor="P95" w:history="1">
        <w:r>
          <w:rPr>
            <w:color w:val="0000FF"/>
          </w:rPr>
          <w:t>абзаце третьем</w:t>
        </w:r>
      </w:hyperlink>
      <w:r>
        <w:t xml:space="preserve"> настоящей части, не представил (не представило) документы, перечень которых установлен Администрацией Ненецкого автономного округа, для перерегистрации в соответствии с настоящей частью, соответствующее специализированное жилое помещение предоставляется следующему по очереди в Списке ребенку-сироте, лицу из числа детей-сирот.</w:t>
      </w:r>
    </w:p>
    <w:p w:rsidR="001973C0" w:rsidRDefault="001973C0">
      <w:pPr>
        <w:pStyle w:val="ConsPlusNormal"/>
        <w:jc w:val="both"/>
      </w:pPr>
      <w:r>
        <w:t xml:space="preserve">(абзац введен </w:t>
      </w:r>
      <w:hyperlink r:id="rId42" w:history="1">
        <w:r>
          <w:rPr>
            <w:color w:val="0000FF"/>
          </w:rPr>
          <w:t>законом</w:t>
        </w:r>
      </w:hyperlink>
      <w:r>
        <w:t xml:space="preserve"> НАО от 23.04.2013 N 18-ОЗ)</w:t>
      </w:r>
    </w:p>
    <w:p w:rsidR="001973C0" w:rsidRDefault="001973C0">
      <w:pPr>
        <w:pStyle w:val="ConsPlusNormal"/>
        <w:spacing w:before="220"/>
        <w:ind w:firstLine="540"/>
        <w:jc w:val="both"/>
      </w:pPr>
      <w:r>
        <w:t xml:space="preserve">6. Решение о предоставлении лицу, указанному в </w:t>
      </w:r>
      <w:hyperlink w:anchor="P79" w:history="1">
        <w:r>
          <w:rPr>
            <w:color w:val="0000FF"/>
          </w:rPr>
          <w:t>части 1</w:t>
        </w:r>
      </w:hyperlink>
      <w:r>
        <w:t xml:space="preserve"> настоящей статьи, специализированного жилого помещения принимается уполномоченным органом в форме распоряжения.</w:t>
      </w:r>
    </w:p>
    <w:p w:rsidR="001973C0" w:rsidRDefault="001973C0">
      <w:pPr>
        <w:pStyle w:val="ConsPlusNormal"/>
        <w:spacing w:before="220"/>
        <w:ind w:firstLine="540"/>
        <w:jc w:val="both"/>
      </w:pPr>
      <w:r>
        <w:t xml:space="preserve">Указанное распоряжение является основанием для заключения договора найма специализированного жилого помещения в соответствии со </w:t>
      </w:r>
      <w:hyperlink w:anchor="P134" w:history="1">
        <w:r>
          <w:rPr>
            <w:color w:val="0000FF"/>
          </w:rPr>
          <w:t>статьей 8</w:t>
        </w:r>
      </w:hyperlink>
      <w:r>
        <w:t xml:space="preserve"> настоящего закона.</w:t>
      </w:r>
    </w:p>
    <w:p w:rsidR="001973C0" w:rsidRDefault="001973C0">
      <w:pPr>
        <w:pStyle w:val="ConsPlusNormal"/>
        <w:jc w:val="both"/>
      </w:pPr>
      <w:r>
        <w:t xml:space="preserve">(абзац введен </w:t>
      </w:r>
      <w:hyperlink r:id="rId43" w:history="1">
        <w:r>
          <w:rPr>
            <w:color w:val="0000FF"/>
          </w:rPr>
          <w:t>законом</w:t>
        </w:r>
      </w:hyperlink>
      <w:r>
        <w:t xml:space="preserve"> НАО от 23.04.2013 N 18-ОЗ)</w:t>
      </w:r>
    </w:p>
    <w:p w:rsidR="001973C0" w:rsidRDefault="001973C0">
      <w:pPr>
        <w:pStyle w:val="ConsPlusNormal"/>
        <w:spacing w:before="220"/>
        <w:ind w:firstLine="540"/>
        <w:jc w:val="both"/>
      </w:pPr>
      <w:r>
        <w:t xml:space="preserve">Порядок принятия уполномоченным органом решений о предоставлении лицам, указанным в </w:t>
      </w:r>
      <w:hyperlink w:anchor="P79" w:history="1">
        <w:r>
          <w:rPr>
            <w:color w:val="0000FF"/>
          </w:rPr>
          <w:t>части 1</w:t>
        </w:r>
      </w:hyperlink>
      <w:r>
        <w:t xml:space="preserve"> настоящей статьи, специализированных жилых помещений устанавливается Администрацией Ненецкого автономного округа.</w:t>
      </w:r>
    </w:p>
    <w:p w:rsidR="001973C0" w:rsidRDefault="001973C0">
      <w:pPr>
        <w:pStyle w:val="ConsPlusNormal"/>
        <w:jc w:val="both"/>
      </w:pPr>
      <w:r>
        <w:t xml:space="preserve">(в ред. </w:t>
      </w:r>
      <w:hyperlink r:id="rId44" w:history="1">
        <w:r>
          <w:rPr>
            <w:color w:val="0000FF"/>
          </w:rPr>
          <w:t>закона</w:t>
        </w:r>
      </w:hyperlink>
      <w:r>
        <w:t xml:space="preserve"> НАО от 23.04.2013 N 18-ОЗ)</w:t>
      </w:r>
    </w:p>
    <w:p w:rsidR="001973C0" w:rsidRDefault="001973C0">
      <w:pPr>
        <w:pStyle w:val="ConsPlusNormal"/>
        <w:spacing w:before="220"/>
        <w:ind w:firstLine="540"/>
        <w:jc w:val="both"/>
      </w:pPr>
      <w:r>
        <w:t xml:space="preserve">7. В случае отказа лица, указанного в </w:t>
      </w:r>
      <w:hyperlink w:anchor="P79" w:history="1">
        <w:r>
          <w:rPr>
            <w:color w:val="0000FF"/>
          </w:rPr>
          <w:t>части 1</w:t>
        </w:r>
      </w:hyperlink>
      <w:r>
        <w:t xml:space="preserve"> настоящей статьи, от предлагаемого жилого помещения оно предоставляется другому лицу, указанному в </w:t>
      </w:r>
      <w:hyperlink w:anchor="P79" w:history="1">
        <w:r>
          <w:rPr>
            <w:color w:val="0000FF"/>
          </w:rPr>
          <w:t>части 1</w:t>
        </w:r>
      </w:hyperlink>
      <w:r>
        <w:t xml:space="preserve"> настоящей статьи, в порядке очередности, о чем принимается соответствующее решение.</w:t>
      </w:r>
    </w:p>
    <w:p w:rsidR="001973C0" w:rsidRDefault="001973C0">
      <w:pPr>
        <w:pStyle w:val="ConsPlusNormal"/>
        <w:spacing w:before="220"/>
        <w:ind w:firstLine="540"/>
        <w:jc w:val="both"/>
      </w:pPr>
      <w:r>
        <w:t xml:space="preserve">Отказ лица, указанного в </w:t>
      </w:r>
      <w:hyperlink w:anchor="P79" w:history="1">
        <w:r>
          <w:rPr>
            <w:color w:val="0000FF"/>
          </w:rPr>
          <w:t>части 1</w:t>
        </w:r>
      </w:hyperlink>
      <w:r>
        <w:t xml:space="preserve"> настоящей статьи, от жилого помещения оформляется в виде письменного заявления в произвольной форме и не является основанием для снятия его с очереди.</w:t>
      </w:r>
    </w:p>
    <w:p w:rsidR="001973C0" w:rsidRDefault="001973C0">
      <w:pPr>
        <w:pStyle w:val="ConsPlusNormal"/>
        <w:jc w:val="both"/>
      </w:pPr>
    </w:p>
    <w:p w:rsidR="001973C0" w:rsidRDefault="001973C0">
      <w:pPr>
        <w:pStyle w:val="ConsPlusTitle"/>
        <w:ind w:firstLine="540"/>
        <w:jc w:val="both"/>
        <w:outlineLvl w:val="0"/>
      </w:pPr>
      <w:r>
        <w:t>Статья 7. Обеспечение сохранности жилых помещений и подготовка их к заселению</w:t>
      </w:r>
    </w:p>
    <w:p w:rsidR="001973C0" w:rsidRDefault="001973C0">
      <w:pPr>
        <w:pStyle w:val="ConsPlusNormal"/>
        <w:jc w:val="both"/>
      </w:pPr>
    </w:p>
    <w:p w:rsidR="001973C0" w:rsidRDefault="001973C0">
      <w:pPr>
        <w:pStyle w:val="ConsPlusNormal"/>
        <w:ind w:firstLine="540"/>
        <w:jc w:val="both"/>
      </w:pPr>
      <w:r>
        <w:t xml:space="preserve">1. Уполномоченный орган во взаимодействии с иными органами исполнительной власти Ненецкого автономного округа в рамках установленной компетенции, в порядке, установленном Администрацией Ненецкого автономного округа, обязан осуществлять контроль за </w:t>
      </w:r>
      <w:r>
        <w:lastRenderedPageBreak/>
        <w:t>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 в целях:</w:t>
      </w:r>
    </w:p>
    <w:p w:rsidR="001973C0" w:rsidRDefault="001973C0">
      <w:pPr>
        <w:pStyle w:val="ConsPlusNormal"/>
        <w:jc w:val="both"/>
      </w:pPr>
      <w:r>
        <w:t xml:space="preserve">(в ред. </w:t>
      </w:r>
      <w:hyperlink r:id="rId45" w:history="1">
        <w:r>
          <w:rPr>
            <w:color w:val="0000FF"/>
          </w:rPr>
          <w:t>закона</w:t>
        </w:r>
      </w:hyperlink>
      <w:r>
        <w:t xml:space="preserve"> НАО от 13.03.2019 N 55-ОЗ)</w:t>
      </w:r>
    </w:p>
    <w:p w:rsidR="001973C0" w:rsidRDefault="001973C0">
      <w:pPr>
        <w:pStyle w:val="ConsPlusNormal"/>
        <w:spacing w:before="220"/>
        <w:ind w:firstLine="540"/>
        <w:jc w:val="both"/>
      </w:pPr>
      <w:r>
        <w:t>предотвращения совершения сделок по обмену или отчуждению жилого помещения без предварительного разрешения органа опеки и попечительства;</w:t>
      </w:r>
    </w:p>
    <w:p w:rsidR="001973C0" w:rsidRDefault="001973C0">
      <w:pPr>
        <w:pStyle w:val="ConsPlusNormal"/>
        <w:spacing w:before="220"/>
        <w:ind w:firstLine="540"/>
        <w:jc w:val="both"/>
      </w:pPr>
      <w:r>
        <w:t>предотвращения проживания в жилом помещении лиц, не имеющих на то законных оснований;</w:t>
      </w:r>
    </w:p>
    <w:p w:rsidR="001973C0" w:rsidRDefault="001973C0">
      <w:pPr>
        <w:pStyle w:val="ConsPlusNormal"/>
        <w:spacing w:before="220"/>
        <w:ind w:firstLine="540"/>
        <w:jc w:val="both"/>
      </w:pPr>
      <w:r>
        <w:t>обеспечения использования жилого помещения по назначению, соблюдения в нем чистоты и порядка, поддержания в надлежащем состоянии;</w:t>
      </w:r>
    </w:p>
    <w:p w:rsidR="001973C0" w:rsidRDefault="001973C0">
      <w:pPr>
        <w:pStyle w:val="ConsPlusNormal"/>
        <w:spacing w:before="220"/>
        <w:ind w:firstLine="540"/>
        <w:jc w:val="both"/>
      </w:pPr>
      <w:r>
        <w:t>обеспечения сохранности санитарно-технического и иного оборудования;</w:t>
      </w:r>
    </w:p>
    <w:p w:rsidR="001973C0" w:rsidRDefault="001973C0">
      <w:pPr>
        <w:pStyle w:val="ConsPlusNormal"/>
        <w:spacing w:before="220"/>
        <w:ind w:firstLine="540"/>
        <w:jc w:val="both"/>
      </w:pPr>
      <w:r>
        <w:t>соблюдения требований пожарной безопасности, санитарно-гигиенических и экологических требований;</w:t>
      </w:r>
    </w:p>
    <w:p w:rsidR="001973C0" w:rsidRDefault="001973C0">
      <w:pPr>
        <w:pStyle w:val="ConsPlusNormal"/>
        <w:spacing w:before="220"/>
        <w:ind w:firstLine="540"/>
        <w:jc w:val="both"/>
      </w:pPr>
      <w:r>
        <w:t>предотвращения выполнения в жилом помещении работ или совершения других действий, приводящих к его порче;</w:t>
      </w:r>
    </w:p>
    <w:p w:rsidR="001973C0" w:rsidRDefault="001973C0">
      <w:pPr>
        <w:pStyle w:val="ConsPlusNormal"/>
        <w:spacing w:before="220"/>
        <w:ind w:firstLine="540"/>
        <w:jc w:val="both"/>
      </w:pPr>
      <w:r>
        <w:t>предотвращения переустройства и (или) перепланировки жилого помещения в нарушение установленного порядка.</w:t>
      </w:r>
    </w:p>
    <w:p w:rsidR="001973C0" w:rsidRDefault="001973C0">
      <w:pPr>
        <w:pStyle w:val="ConsPlusNormal"/>
        <w:spacing w:before="220"/>
        <w:ind w:firstLine="540"/>
        <w:jc w:val="both"/>
      </w:pPr>
      <w:r>
        <w:t>Уполномоченный орган обязан незамедлительно предпринять меры по устранению выявленных нарушений сохранности и использования указанных жилых помещений, а также оспариванию сделок по распоряжению ими.</w:t>
      </w:r>
    </w:p>
    <w:p w:rsidR="001973C0" w:rsidRDefault="001973C0">
      <w:pPr>
        <w:pStyle w:val="ConsPlusNormal"/>
        <w:spacing w:before="220"/>
        <w:ind w:firstLine="540"/>
        <w:jc w:val="both"/>
      </w:pPr>
      <w:r>
        <w:t>2. Дети-сироты, лица из числа детей-сирот, обучающиеся по очной форме обучения в государственных профессиональных образовательных организациях и образовательных организациях высшего образования, находящиеся на полном государственном обеспечении и проживающие в жилом помещении, в котором они являются нанимателями по договору социального найма, членами семьи нанимателя по договору социального найма либо собственниками, или проживающие в жилом помещении специализированного государственного жилищного фонда Ненецкого автономного округа, освобождаются от внесения платы за жилое помещение и коммунальные услуги (кроме случаев предоставления указанными лицами или их законными представителями жилого помещения нанимателю (поднанимателю) по договору найма (поднайма) жилого помещения за плату).</w:t>
      </w:r>
    </w:p>
    <w:p w:rsidR="001973C0" w:rsidRDefault="001973C0">
      <w:pPr>
        <w:pStyle w:val="ConsPlusNormal"/>
        <w:jc w:val="both"/>
      </w:pPr>
      <w:r>
        <w:t xml:space="preserve">(часть 2 в ред. </w:t>
      </w:r>
      <w:hyperlink r:id="rId46" w:history="1">
        <w:r>
          <w:rPr>
            <w:color w:val="0000FF"/>
          </w:rPr>
          <w:t>закона</w:t>
        </w:r>
      </w:hyperlink>
      <w:r>
        <w:t xml:space="preserve"> НАО от 09.07.2014 N 51-ОЗ)</w:t>
      </w:r>
    </w:p>
    <w:p w:rsidR="001973C0" w:rsidRDefault="001973C0">
      <w:pPr>
        <w:pStyle w:val="ConsPlusNormal"/>
        <w:spacing w:before="220"/>
        <w:ind w:firstLine="540"/>
        <w:jc w:val="both"/>
      </w:pPr>
      <w:r>
        <w:t>3. Дети-сироты, лица из числа детей-сирот, вселившиеся в жилое помещение, в котором они являются нанимателями по договору социального найма, членами семьи нанимателя по договору социального найма, нанимателями по договору найма специализированного жилого помещения либо собственниками жилого помещения, освобождаются от задолженности по оплате жилого помещения и коммунальных услуг (кроме случаев предоставления указанными лицами или их законными представителями жилого помещения нанимателю (поднанимателю) по договору найма (поднайма) жилого помещения за плату), образовавшейся в период их пребывания в образовательных организациях, организациях социального обслуживания, медицинских организациях и иных учреждениях (организациях), либо прохождения военной службы по призыву, либо отбывания наказания в исправительных учреждениях, либо нахождения их под опекой (попечительством) или в приемных семьях.</w:t>
      </w:r>
    </w:p>
    <w:p w:rsidR="001973C0" w:rsidRDefault="001973C0">
      <w:pPr>
        <w:pStyle w:val="ConsPlusNormal"/>
        <w:jc w:val="both"/>
      </w:pPr>
      <w:r>
        <w:t xml:space="preserve">(часть 3 введена </w:t>
      </w:r>
      <w:hyperlink r:id="rId47" w:history="1">
        <w:r>
          <w:rPr>
            <w:color w:val="0000FF"/>
          </w:rPr>
          <w:t>законом</w:t>
        </w:r>
      </w:hyperlink>
      <w:r>
        <w:t xml:space="preserve"> НАО от 09.07.2014 N 51-ОЗ)</w:t>
      </w:r>
    </w:p>
    <w:p w:rsidR="001973C0" w:rsidRDefault="001973C0">
      <w:pPr>
        <w:pStyle w:val="ConsPlusNormal"/>
        <w:spacing w:before="220"/>
        <w:ind w:firstLine="540"/>
        <w:jc w:val="both"/>
      </w:pPr>
      <w:r>
        <w:lastRenderedPageBreak/>
        <w:t>4. Порядок и условия освобождения от внесения платы за жилое помещение и коммунальные услуги, а также освобождения от задолженности по оплате жилого помещения и коммунальных услуг для детей-сирот, лиц из числа детей-сирот устанавливаются Администрацией Ненецкого автономного округа.</w:t>
      </w:r>
    </w:p>
    <w:p w:rsidR="001973C0" w:rsidRDefault="001973C0">
      <w:pPr>
        <w:pStyle w:val="ConsPlusNormal"/>
        <w:jc w:val="both"/>
      </w:pPr>
      <w:r>
        <w:t xml:space="preserve">(часть 4 введена </w:t>
      </w:r>
      <w:hyperlink r:id="rId48" w:history="1">
        <w:r>
          <w:rPr>
            <w:color w:val="0000FF"/>
          </w:rPr>
          <w:t>законом</w:t>
        </w:r>
      </w:hyperlink>
      <w:r>
        <w:t xml:space="preserve"> НАО от 09.07.2014 N 51-ОЗ)</w:t>
      </w:r>
    </w:p>
    <w:p w:rsidR="001973C0" w:rsidRDefault="001973C0">
      <w:pPr>
        <w:pStyle w:val="ConsPlusNormal"/>
        <w:jc w:val="both"/>
      </w:pPr>
    </w:p>
    <w:p w:rsidR="001973C0" w:rsidRDefault="001973C0">
      <w:pPr>
        <w:pStyle w:val="ConsPlusTitle"/>
        <w:ind w:firstLine="540"/>
        <w:jc w:val="both"/>
        <w:outlineLvl w:val="0"/>
      </w:pPr>
      <w:bookmarkStart w:id="6" w:name="P134"/>
      <w:bookmarkEnd w:id="6"/>
      <w:r>
        <w:t>Статья 8. Договор найма специализированного жилого помещения</w:t>
      </w:r>
    </w:p>
    <w:p w:rsidR="001973C0" w:rsidRDefault="001973C0">
      <w:pPr>
        <w:pStyle w:val="ConsPlusNormal"/>
        <w:jc w:val="both"/>
      </w:pPr>
    </w:p>
    <w:p w:rsidR="001973C0" w:rsidRDefault="001973C0">
      <w:pPr>
        <w:pStyle w:val="ConsPlusNormal"/>
        <w:ind w:firstLine="540"/>
        <w:jc w:val="both"/>
      </w:pPr>
      <w:r>
        <w:t>1. Функции наймодателя специализированных жилых помещений осуществляются учреждением Ненецкого автономного округа, уполномоченным Администрацией Ненецкого автономного округа (далее - наймодатель).</w:t>
      </w:r>
    </w:p>
    <w:p w:rsidR="001973C0" w:rsidRDefault="001973C0">
      <w:pPr>
        <w:pStyle w:val="ConsPlusNormal"/>
        <w:spacing w:before="220"/>
        <w:ind w:firstLine="540"/>
        <w:jc w:val="both"/>
      </w:pPr>
      <w:r>
        <w:t xml:space="preserve">2. Не позднее пятнадцати дней со дня принятия уполномоченным органом решения о предоставлении лицу, указанному в </w:t>
      </w:r>
      <w:hyperlink w:anchor="P79" w:history="1">
        <w:r>
          <w:rPr>
            <w:color w:val="0000FF"/>
          </w:rPr>
          <w:t>части 1 статьи 6</w:t>
        </w:r>
      </w:hyperlink>
      <w:r>
        <w:t xml:space="preserve"> настоящего закона, специализированного жилого помещения, наймодателем с лицом, которому предоставлено жилое помещение, заключается договор найма специализированного жилого помещения в письменной форме сроком на пять лет.</w:t>
      </w:r>
    </w:p>
    <w:p w:rsidR="001973C0" w:rsidRDefault="001973C0">
      <w:pPr>
        <w:pStyle w:val="ConsPlusNormal"/>
        <w:spacing w:before="220"/>
        <w:ind w:firstLine="540"/>
        <w:jc w:val="both"/>
      </w:pPr>
      <w:r>
        <w:t>3. В период действия договора найма предоставленное жилое помещение используется только для личного проживания и проживания членов семьи нанимателя.</w:t>
      </w:r>
    </w:p>
    <w:p w:rsidR="001973C0" w:rsidRDefault="001973C0">
      <w:pPr>
        <w:pStyle w:val="ConsPlusNormal"/>
        <w:spacing w:before="220"/>
        <w:ind w:firstLine="540"/>
        <w:jc w:val="both"/>
      </w:pPr>
      <w:r>
        <w:t>Наниматели специализированных жилых помещений несут ответственность за содержание жилых помещений в технически исправном и надлежащем санитарном состоянии, не вправе сдавать их в поднаем или распоряжаться иным способом.</w:t>
      </w:r>
    </w:p>
    <w:p w:rsidR="001973C0" w:rsidRDefault="001973C0">
      <w:pPr>
        <w:pStyle w:val="ConsPlusNormal"/>
        <w:spacing w:before="220"/>
        <w:ind w:firstLine="540"/>
        <w:jc w:val="both"/>
      </w:pPr>
      <w:r>
        <w:t>4. Уполномоченный орган совместно с наймодателем осуществляют контроль за использованием жилых помещений и (или) распоряжением жилыми помещениями специализированного государственного жилищного фонда для детей-сирот, обеспечением надлежащего санитарного и технического состояния этих жилых помещений.</w:t>
      </w:r>
    </w:p>
    <w:p w:rsidR="001973C0" w:rsidRDefault="001973C0">
      <w:pPr>
        <w:pStyle w:val="ConsPlusNormal"/>
        <w:jc w:val="both"/>
      </w:pPr>
    </w:p>
    <w:p w:rsidR="001973C0" w:rsidRDefault="001973C0">
      <w:pPr>
        <w:pStyle w:val="ConsPlusTitle"/>
        <w:ind w:firstLine="540"/>
        <w:jc w:val="both"/>
        <w:outlineLvl w:val="0"/>
      </w:pPr>
      <w:r>
        <w:t>Статья 9. Дополнительные гарантии при предоставлении специализированных жилых помещений</w:t>
      </w:r>
    </w:p>
    <w:p w:rsidR="001973C0" w:rsidRDefault="001973C0">
      <w:pPr>
        <w:pStyle w:val="ConsPlusNormal"/>
        <w:jc w:val="both"/>
      </w:pPr>
    </w:p>
    <w:p w:rsidR="001973C0" w:rsidRDefault="001973C0">
      <w:pPr>
        <w:pStyle w:val="ConsPlusNormal"/>
        <w:ind w:firstLine="540"/>
        <w:jc w:val="both"/>
      </w:pPr>
      <w:r>
        <w:t>1. Оплата жилых помещений и коммунальных услуг лицами из числа детей-сирот, занимающими жилые помещения по договорам найма специализированного жилого помещения, производится по тарифам, установленным для нанимателей жилых помещений по договорам социального найма по месту расположения жилого помещения.</w:t>
      </w:r>
    </w:p>
    <w:p w:rsidR="001973C0" w:rsidRDefault="001973C0">
      <w:pPr>
        <w:pStyle w:val="ConsPlusNormal"/>
        <w:spacing w:before="220"/>
        <w:ind w:firstLine="540"/>
        <w:jc w:val="both"/>
      </w:pPr>
      <w:r>
        <w:t>2. Лица из числа детей-сирот, занимающие жилые помещения по договорам найма специализированного жилого помещения, размер среднедушевого дохода семьи которых не превышает величину прожиточного минимума, установленную в Ненецком автономном округе на душу населения, освобождаются от внесения платы за пользование жилым помещением (платы за наем).</w:t>
      </w:r>
    </w:p>
    <w:p w:rsidR="001973C0" w:rsidRDefault="001973C0">
      <w:pPr>
        <w:pStyle w:val="ConsPlusNormal"/>
        <w:spacing w:before="220"/>
        <w:ind w:firstLine="540"/>
        <w:jc w:val="both"/>
      </w:pPr>
      <w:r>
        <w:t>3. В случае отсутствия свободных жилых помещений в специализированном государственном жилищном фонде для детей-сирот на период до предоставления в установленном порядке жилых помещений лицам из числа детей-сирот предоставляется ежемесячная денежная компенсация за наем жилых помещений в размере, предусмотренном договором найма жилого помещения (за исключением оплаты коммунальных услуг, иных обязательных платежей), заключенным в письменной форме, но не более 15000 рублей в месяц на семью из одного или двух человек и не более 20000 рублей на семью, состоящую из трех и более человек.</w:t>
      </w:r>
    </w:p>
    <w:p w:rsidR="001973C0" w:rsidRDefault="001973C0">
      <w:pPr>
        <w:pStyle w:val="ConsPlusNormal"/>
        <w:spacing w:before="220"/>
        <w:ind w:firstLine="540"/>
        <w:jc w:val="both"/>
      </w:pPr>
      <w:r>
        <w:t>Порядок и условия предоставления ежемесячной денежной компенсации за наем жилых помещений устанавливаются Администрацией Ненецкого автономного округа.</w:t>
      </w:r>
    </w:p>
    <w:p w:rsidR="001973C0" w:rsidRDefault="001973C0">
      <w:pPr>
        <w:pStyle w:val="ConsPlusNormal"/>
        <w:jc w:val="both"/>
      </w:pPr>
    </w:p>
    <w:p w:rsidR="001973C0" w:rsidRDefault="001973C0">
      <w:pPr>
        <w:pStyle w:val="ConsPlusTitle"/>
        <w:ind w:firstLine="540"/>
        <w:jc w:val="both"/>
        <w:outlineLvl w:val="0"/>
      </w:pPr>
      <w:r>
        <w:lastRenderedPageBreak/>
        <w:t>Статья 10. Обстоятельства, свидетельствующие о необходимости оказания нанимателям специализированных жилых помещений содействия в преодолении трудной жизненной ситуации</w:t>
      </w:r>
    </w:p>
    <w:p w:rsidR="001973C0" w:rsidRDefault="001973C0">
      <w:pPr>
        <w:pStyle w:val="ConsPlusNormal"/>
        <w:jc w:val="both"/>
      </w:pPr>
    </w:p>
    <w:p w:rsidR="001973C0" w:rsidRDefault="001973C0">
      <w:pPr>
        <w:pStyle w:val="ConsPlusNormal"/>
        <w:ind w:firstLine="540"/>
        <w:jc w:val="both"/>
      </w:pPr>
      <w:r>
        <w:t>1. Обстоятельствами, свидетельствующими о необходимости оказания нанимателям специализированных жилых помещений содействия в преодолении трудной жизненной ситуации, при условии, что они влияют на характер использования специализированного жилого помещения и выполнение нанимателем своих обязанностей по договору найма специализированного жилого помещения, их преодоление невозможно самостоятельными усилиями нанимателя и членов его семьи и требует оказания содействия в преодолении трудной жизненной ситуации, а также если они в отдельности либо в совокупности создают угрозу утраты нанимателем права пользования предоставленным ему специализированным жилым помещением, являются:</w:t>
      </w:r>
    </w:p>
    <w:p w:rsidR="001973C0" w:rsidRDefault="001973C0">
      <w:pPr>
        <w:pStyle w:val="ConsPlusNormal"/>
        <w:spacing w:before="220"/>
        <w:ind w:firstLine="540"/>
        <w:jc w:val="both"/>
      </w:pPr>
      <w:r>
        <w:t>1) длительная болезнь, инвалидность, препятствующие добросовестному исполнению обязанностей нанимателя, в том числе в связи с нахождением в медицинской или реабилитационной организации;</w:t>
      </w:r>
    </w:p>
    <w:p w:rsidR="001973C0" w:rsidRDefault="001973C0">
      <w:pPr>
        <w:pStyle w:val="ConsPlusNormal"/>
        <w:spacing w:before="220"/>
        <w:ind w:firstLine="540"/>
        <w:jc w:val="both"/>
      </w:pPr>
      <w:r>
        <w:t>2) размер среднедушевого дохода семьи нанимателя не превышает величину прожиточного минимума, установленную в Ненецком автономном округе на душу населения;</w:t>
      </w:r>
    </w:p>
    <w:p w:rsidR="001973C0" w:rsidRDefault="001973C0">
      <w:pPr>
        <w:pStyle w:val="ConsPlusNormal"/>
        <w:spacing w:before="220"/>
        <w:ind w:firstLine="540"/>
        <w:jc w:val="both"/>
      </w:pPr>
      <w:r>
        <w:t>3) нахождение нанимателя в экстремальной ситуации или в условиях жестокого обращения (насилия);</w:t>
      </w:r>
    </w:p>
    <w:p w:rsidR="001973C0" w:rsidRDefault="001973C0">
      <w:pPr>
        <w:pStyle w:val="ConsPlusNormal"/>
        <w:spacing w:before="220"/>
        <w:ind w:firstLine="540"/>
        <w:jc w:val="both"/>
      </w:pPr>
      <w:r>
        <w:t>4) отбывание наказания в виде лишения свободы;</w:t>
      </w:r>
    </w:p>
    <w:p w:rsidR="001973C0" w:rsidRDefault="001973C0">
      <w:pPr>
        <w:pStyle w:val="ConsPlusNormal"/>
        <w:spacing w:before="220"/>
        <w:ind w:firstLine="540"/>
        <w:jc w:val="both"/>
      </w:pPr>
      <w:r>
        <w:t>5) алкогольная или наркотическая зависимость нанимателя;</w:t>
      </w:r>
    </w:p>
    <w:p w:rsidR="001973C0" w:rsidRDefault="001973C0">
      <w:pPr>
        <w:pStyle w:val="ConsPlusNormal"/>
        <w:spacing w:before="220"/>
        <w:ind w:firstLine="540"/>
        <w:jc w:val="both"/>
      </w:pPr>
      <w:r>
        <w:t>6) наличие задолженности по внесению платы за жилое помещение и (или) коммунальные услуги по договору найма специализированного жилого помещения более 6 месяцев;</w:t>
      </w:r>
    </w:p>
    <w:p w:rsidR="001973C0" w:rsidRDefault="001973C0">
      <w:pPr>
        <w:pStyle w:val="ConsPlusNormal"/>
        <w:spacing w:before="220"/>
        <w:ind w:firstLine="540"/>
        <w:jc w:val="both"/>
      </w:pPr>
      <w:r>
        <w:t>7) иные обстоятельства, в результате которых жизнедеятельность нанимателя объективно нарушена.</w:t>
      </w:r>
    </w:p>
    <w:p w:rsidR="001973C0" w:rsidRDefault="001973C0">
      <w:pPr>
        <w:pStyle w:val="ConsPlusNormal"/>
        <w:jc w:val="both"/>
      </w:pPr>
      <w:r>
        <w:t xml:space="preserve">(часть 1 в ред. </w:t>
      </w:r>
      <w:hyperlink r:id="rId49" w:history="1">
        <w:r>
          <w:rPr>
            <w:color w:val="0000FF"/>
          </w:rPr>
          <w:t>закона</w:t>
        </w:r>
      </w:hyperlink>
      <w:r>
        <w:t xml:space="preserve"> НАО от 13.03.2019 N 55-ОЗ)</w:t>
      </w:r>
    </w:p>
    <w:p w:rsidR="001973C0" w:rsidRDefault="001973C0">
      <w:pPr>
        <w:pStyle w:val="ConsPlusNormal"/>
        <w:spacing w:before="220"/>
        <w:ind w:firstLine="540"/>
        <w:jc w:val="both"/>
      </w:pPr>
      <w:r>
        <w:t>2. Для выявления обстоятельств, свидетельствующих о необходимости оказания нанимателю специализированного жилого помещения содействия в преодолении трудной жизненной ситуации, уполномоченным органом создается комиссия (далее - комиссия).</w:t>
      </w:r>
    </w:p>
    <w:p w:rsidR="001973C0" w:rsidRDefault="001973C0">
      <w:pPr>
        <w:pStyle w:val="ConsPlusNormal"/>
        <w:spacing w:before="220"/>
        <w:ind w:firstLine="540"/>
        <w:jc w:val="both"/>
      </w:pPr>
      <w:r>
        <w:t>Порядок выявления обстоятельств, свидетельствующих о необходимости оказания нанимателю жилого помещения содействия в преодолении трудной жизненной ситуации, а также состав, полномочия и порядок деятельности комиссии утверждаются уполномоченным органом.</w:t>
      </w:r>
    </w:p>
    <w:p w:rsidR="001973C0" w:rsidRDefault="001973C0">
      <w:pPr>
        <w:pStyle w:val="ConsPlusNormal"/>
        <w:jc w:val="both"/>
      </w:pPr>
      <w:r>
        <w:t xml:space="preserve">(в ред. </w:t>
      </w:r>
      <w:hyperlink r:id="rId50" w:history="1">
        <w:r>
          <w:rPr>
            <w:color w:val="0000FF"/>
          </w:rPr>
          <w:t>закона</w:t>
        </w:r>
      </w:hyperlink>
      <w:r>
        <w:t xml:space="preserve"> НАО от 23.04.2013 N 18-ОЗ)</w:t>
      </w:r>
    </w:p>
    <w:p w:rsidR="001973C0" w:rsidRDefault="001973C0">
      <w:pPr>
        <w:pStyle w:val="ConsPlusNormal"/>
        <w:spacing w:before="220"/>
        <w:ind w:firstLine="540"/>
        <w:jc w:val="both"/>
      </w:pPr>
      <w:r>
        <w:t>3. Решение комиссии о выявлении обстоятельств, свидетельствующих о необходимости оказания нанимателю жилого помещения содействия в преодолении трудной жизненной ситуации, является основанием для принятия уполномоченным органом решения о заключении договора найма специализированного жилого помещения на новый пятилетний срок.</w:t>
      </w:r>
    </w:p>
    <w:p w:rsidR="001973C0" w:rsidRDefault="001973C0">
      <w:pPr>
        <w:pStyle w:val="ConsPlusNormal"/>
        <w:spacing w:before="220"/>
        <w:ind w:firstLine="540"/>
        <w:jc w:val="both"/>
      </w:pPr>
      <w:r>
        <w:t>Указанное решение принимается уполномоченным органом не позднее чем за тридцать дней до истечения срока действия договора найма специализированного жилого помещения, в течение десяти дней со дня принятия решения комиссии и оформляется распоряжением.</w:t>
      </w:r>
    </w:p>
    <w:p w:rsidR="001973C0" w:rsidRDefault="001973C0">
      <w:pPr>
        <w:pStyle w:val="ConsPlusNormal"/>
        <w:jc w:val="both"/>
      </w:pPr>
      <w:r>
        <w:t xml:space="preserve">(в ред. </w:t>
      </w:r>
      <w:hyperlink r:id="rId51" w:history="1">
        <w:r>
          <w:rPr>
            <w:color w:val="0000FF"/>
          </w:rPr>
          <w:t>закона</w:t>
        </w:r>
      </w:hyperlink>
      <w:r>
        <w:t xml:space="preserve"> НАО от 13.03.2019 N 55-ОЗ)</w:t>
      </w:r>
    </w:p>
    <w:p w:rsidR="001973C0" w:rsidRDefault="001973C0">
      <w:pPr>
        <w:pStyle w:val="ConsPlusNormal"/>
        <w:spacing w:before="220"/>
        <w:ind w:firstLine="540"/>
        <w:jc w:val="both"/>
      </w:pPr>
      <w:r>
        <w:t>О принятом решении наймодатель и наниматель жилого помещения уведомляются в письменном виде в течение пяти дней со дня принятия решения.</w:t>
      </w:r>
    </w:p>
    <w:p w:rsidR="001973C0" w:rsidRDefault="001973C0">
      <w:pPr>
        <w:pStyle w:val="ConsPlusNormal"/>
        <w:spacing w:before="220"/>
        <w:ind w:firstLine="540"/>
        <w:jc w:val="both"/>
      </w:pPr>
      <w:r>
        <w:lastRenderedPageBreak/>
        <w:t>4. На основании решения уполномоченного органа о заключении договора найма специализированного жилого помещения на новый пятилетний срок наймодатель в течение пятнадцати дней со дня получения уведомления уполномоченного органа о принятом решении заключает с нанимателем соответствующий договор.</w:t>
      </w:r>
    </w:p>
    <w:p w:rsidR="001973C0" w:rsidRDefault="001973C0">
      <w:pPr>
        <w:pStyle w:val="ConsPlusNormal"/>
        <w:spacing w:before="220"/>
        <w:ind w:firstLine="540"/>
        <w:jc w:val="both"/>
      </w:pPr>
      <w:r>
        <w:t xml:space="preserve">5. В случае, если комиссией не выявлены обстоятельства, свидетельствующие о необходимости оказания нанимателю жилого помещения содействия в преодолении трудной жизненной ситуации, жилое помещение исключается из специализированного государственного жилищного фонда для детей-сирот, и с нанимателем заключается договор социального найма данного жилого помещения в порядке, установленном </w:t>
      </w:r>
      <w:hyperlink w:anchor="P170" w:history="1">
        <w:r>
          <w:rPr>
            <w:color w:val="0000FF"/>
          </w:rPr>
          <w:t>статьей 11</w:t>
        </w:r>
      </w:hyperlink>
      <w:r>
        <w:t xml:space="preserve"> настоящего закона.</w:t>
      </w:r>
    </w:p>
    <w:p w:rsidR="001973C0" w:rsidRDefault="001973C0">
      <w:pPr>
        <w:pStyle w:val="ConsPlusNormal"/>
        <w:jc w:val="both"/>
      </w:pPr>
    </w:p>
    <w:p w:rsidR="001973C0" w:rsidRDefault="001973C0">
      <w:pPr>
        <w:pStyle w:val="ConsPlusTitle"/>
        <w:ind w:firstLine="540"/>
        <w:jc w:val="both"/>
        <w:outlineLvl w:val="0"/>
      </w:pPr>
      <w:bookmarkStart w:id="7" w:name="P170"/>
      <w:bookmarkEnd w:id="7"/>
      <w:r>
        <w:t>Статья 11. Договор социального найма жилого помещения</w:t>
      </w:r>
    </w:p>
    <w:p w:rsidR="001973C0" w:rsidRDefault="001973C0">
      <w:pPr>
        <w:pStyle w:val="ConsPlusNormal"/>
        <w:jc w:val="both"/>
      </w:pPr>
    </w:p>
    <w:p w:rsidR="001973C0" w:rsidRDefault="001973C0">
      <w:pPr>
        <w:pStyle w:val="ConsPlusNormal"/>
        <w:ind w:firstLine="540"/>
        <w:jc w:val="both"/>
      </w:pPr>
      <w:bookmarkStart w:id="8" w:name="P172"/>
      <w:bookmarkEnd w:id="8"/>
      <w:r>
        <w:t>1. Не позднее десяти дней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нанимателю данного жилого помещения содействия в преодолении трудной жизненной ситуации, наймодатель направляет в исполнительный орган государственной власти Ненецкого автономного округа, осуществляющий управление государственным жилищным фондом Ненецкого автономного округа, письменное представление об исключении жилого помещения из специализированного государственного жилищного фонда для детей-сирот.</w:t>
      </w:r>
    </w:p>
    <w:p w:rsidR="001973C0" w:rsidRDefault="001973C0">
      <w:pPr>
        <w:pStyle w:val="ConsPlusNormal"/>
        <w:spacing w:before="220"/>
        <w:ind w:firstLine="540"/>
        <w:jc w:val="both"/>
      </w:pPr>
      <w:r>
        <w:t xml:space="preserve">2. Исполнительный орган государственной власти Ненецкого автономного округа, осуществляющий управление государственным жилищным фондом Ненецкого автономного округа, в течение десяти дней со дня получения представления, указанного в </w:t>
      </w:r>
      <w:hyperlink w:anchor="P172" w:history="1">
        <w:r>
          <w:rPr>
            <w:color w:val="0000FF"/>
          </w:rPr>
          <w:t>части 1</w:t>
        </w:r>
      </w:hyperlink>
      <w:r>
        <w:t xml:space="preserve"> настоящей статьи, принимает решение об исключении жилого помещения из специализированного государственного жилищного фонда для детей-сирот и о его включении в фонд жилых помещений государственного жилищного фонда Ненецкого автономного округа, предоставляемых по договорам социального найма.</w:t>
      </w:r>
    </w:p>
    <w:p w:rsidR="001973C0" w:rsidRDefault="001973C0">
      <w:pPr>
        <w:pStyle w:val="ConsPlusNormal"/>
        <w:spacing w:before="220"/>
        <w:ind w:firstLine="540"/>
        <w:jc w:val="both"/>
      </w:pPr>
      <w:r>
        <w:t>3. Жилые помещения, исключенные из специализированного государственного жилищного фонда для детей-сирот, предоставляются их нанимателям по договорам социального найма на основании распоряжений Администрации Ненецкого автономного округа.</w:t>
      </w:r>
    </w:p>
    <w:p w:rsidR="001973C0" w:rsidRDefault="001973C0">
      <w:pPr>
        <w:pStyle w:val="ConsPlusNormal"/>
        <w:spacing w:before="220"/>
        <w:ind w:firstLine="540"/>
        <w:jc w:val="both"/>
      </w:pPr>
      <w:r>
        <w:t xml:space="preserve">Указанные распоряжения являются основаниями для заключения уполномоченным Администрацией Ненецкого автономного округа органом исполнительной власти Ненецкого автономного округа и лицами, указанными в </w:t>
      </w:r>
      <w:hyperlink w:anchor="P79" w:history="1">
        <w:r>
          <w:rPr>
            <w:color w:val="0000FF"/>
          </w:rPr>
          <w:t>части 1 статьи 6</w:t>
        </w:r>
      </w:hyperlink>
      <w:r>
        <w:t xml:space="preserve"> настоящего закона, договоров социального найма жилых помещений в порядке, установленном законодательством Ненецкого автономного округа.</w:t>
      </w:r>
    </w:p>
    <w:p w:rsidR="001973C0" w:rsidRDefault="001973C0">
      <w:pPr>
        <w:pStyle w:val="ConsPlusNormal"/>
        <w:spacing w:before="220"/>
        <w:ind w:firstLine="540"/>
        <w:jc w:val="both"/>
      </w:pPr>
      <w:r>
        <w:t xml:space="preserve">4. В случае смерти нанимателя специализированного жилого помещения исполнительный орган государственной власти Ненецкого автономного округа, осуществляющий управление государственным жилищным фондом Ненецкого автономного округа, обязан принять решение об исключении жилого помещения из специализированного жилищного фонда и заключить с лицами, указанными в </w:t>
      </w:r>
      <w:hyperlink r:id="rId52" w:history="1">
        <w:r>
          <w:rPr>
            <w:color w:val="0000FF"/>
          </w:rPr>
          <w:t>части 3 статьи 109.1</w:t>
        </w:r>
      </w:hyperlink>
      <w:r>
        <w:t xml:space="preserve"> Жилищного кодекса Российской Федерации, договор социального найма в отношении данного жилого помещения в порядке, установленном Администрацией Ненецкого автономного округа.</w:t>
      </w:r>
    </w:p>
    <w:p w:rsidR="001973C0" w:rsidRDefault="001973C0">
      <w:pPr>
        <w:pStyle w:val="ConsPlusNormal"/>
        <w:jc w:val="both"/>
      </w:pPr>
      <w:r>
        <w:t xml:space="preserve">(часть 4 введена </w:t>
      </w:r>
      <w:hyperlink r:id="rId53" w:history="1">
        <w:r>
          <w:rPr>
            <w:color w:val="0000FF"/>
          </w:rPr>
          <w:t>законом</w:t>
        </w:r>
      </w:hyperlink>
      <w:r>
        <w:t xml:space="preserve"> НАО от 13.03.2019 N 55-ОЗ)</w:t>
      </w:r>
    </w:p>
    <w:p w:rsidR="001973C0" w:rsidRDefault="001973C0">
      <w:pPr>
        <w:pStyle w:val="ConsPlusNormal"/>
        <w:jc w:val="both"/>
      </w:pPr>
    </w:p>
    <w:p w:rsidR="001973C0" w:rsidRDefault="001973C0">
      <w:pPr>
        <w:pStyle w:val="ConsPlusTitle"/>
        <w:ind w:firstLine="540"/>
        <w:jc w:val="both"/>
        <w:outlineLvl w:val="0"/>
      </w:pPr>
      <w:r>
        <w:t>Статья 12. Финансовое обеспечение расходных обязательств, связанных с исполнением настоящего закона</w:t>
      </w:r>
    </w:p>
    <w:p w:rsidR="001973C0" w:rsidRDefault="001973C0">
      <w:pPr>
        <w:pStyle w:val="ConsPlusNormal"/>
        <w:jc w:val="both"/>
      </w:pPr>
    </w:p>
    <w:p w:rsidR="001973C0" w:rsidRDefault="001973C0">
      <w:pPr>
        <w:pStyle w:val="ConsPlusNormal"/>
        <w:ind w:firstLine="540"/>
        <w:jc w:val="both"/>
      </w:pPr>
      <w:r>
        <w:t xml:space="preserve">Финансовое обеспечение расходных обязательств, связанных с исполнением настоящего закона, осуществляется в пределах бюджетных ассигнований окружного бюджета, выделяемых на формирование специализированного государственного жилищного фонда для детей-сирот, компенсацию за наем жилых помещений, освобождение от внесения платы за жилое помещение </w:t>
      </w:r>
      <w:r>
        <w:lastRenderedPageBreak/>
        <w:t>и коммунальные услуги, а также освобождение от задолженности по оплате жилого помещения и коммунальных услуг для детей-сирот, лиц из числа детей-сирот.</w:t>
      </w:r>
    </w:p>
    <w:p w:rsidR="001973C0" w:rsidRDefault="001973C0">
      <w:pPr>
        <w:pStyle w:val="ConsPlusNormal"/>
        <w:jc w:val="both"/>
      </w:pPr>
      <w:r>
        <w:t xml:space="preserve">(в ред. </w:t>
      </w:r>
      <w:hyperlink r:id="rId54" w:history="1">
        <w:r>
          <w:rPr>
            <w:color w:val="0000FF"/>
          </w:rPr>
          <w:t>закона</w:t>
        </w:r>
      </w:hyperlink>
      <w:r>
        <w:t xml:space="preserve"> НАО от 09.07.2014 N 51-ОЗ)</w:t>
      </w:r>
    </w:p>
    <w:p w:rsidR="001973C0" w:rsidRDefault="001973C0">
      <w:pPr>
        <w:pStyle w:val="ConsPlusNormal"/>
        <w:jc w:val="both"/>
      </w:pPr>
    </w:p>
    <w:p w:rsidR="001973C0" w:rsidRDefault="001973C0">
      <w:pPr>
        <w:pStyle w:val="ConsPlusTitle"/>
        <w:ind w:firstLine="540"/>
        <w:jc w:val="both"/>
        <w:outlineLvl w:val="0"/>
      </w:pPr>
      <w:r>
        <w:t>Статья 13. О внесении изменений в закон Ненецкого автономного округа "О специализированном государственном жилищном фонде Ненецкого автономного округа"</w:t>
      </w:r>
    </w:p>
    <w:p w:rsidR="001973C0" w:rsidRDefault="001973C0">
      <w:pPr>
        <w:pStyle w:val="ConsPlusNormal"/>
        <w:jc w:val="both"/>
      </w:pPr>
    </w:p>
    <w:p w:rsidR="001973C0" w:rsidRDefault="001973C0">
      <w:pPr>
        <w:pStyle w:val="ConsPlusNormal"/>
        <w:ind w:firstLine="540"/>
        <w:jc w:val="both"/>
      </w:pPr>
      <w:r>
        <w:t xml:space="preserve">Внести в </w:t>
      </w:r>
      <w:hyperlink r:id="rId55" w:history="1">
        <w:r>
          <w:rPr>
            <w:color w:val="0000FF"/>
          </w:rPr>
          <w:t>закон</w:t>
        </w:r>
      </w:hyperlink>
      <w:r>
        <w:t xml:space="preserve"> Ненецкого автономного округа от 4 июля 2007 года N 90-ОЗ "О специализированном государственном жилищном фонде Ненецкого автономного округа" (в редакции закона округа от 15 июня 2012 года N 45-ОЗ) следующие изменения:</w:t>
      </w:r>
    </w:p>
    <w:p w:rsidR="001973C0" w:rsidRDefault="001973C0">
      <w:pPr>
        <w:pStyle w:val="ConsPlusNormal"/>
        <w:spacing w:before="220"/>
        <w:ind w:firstLine="540"/>
        <w:jc w:val="both"/>
      </w:pPr>
      <w:r>
        <w:t xml:space="preserve">1) </w:t>
      </w:r>
      <w:hyperlink r:id="rId56" w:history="1">
        <w:r>
          <w:rPr>
            <w:color w:val="0000FF"/>
          </w:rPr>
          <w:t>статью 1</w:t>
        </w:r>
      </w:hyperlink>
      <w:r>
        <w:t xml:space="preserve"> дополнить пунктом 6 следующего содержания:</w:t>
      </w:r>
    </w:p>
    <w:p w:rsidR="001973C0" w:rsidRDefault="001973C0">
      <w:pPr>
        <w:pStyle w:val="ConsPlusNormal"/>
        <w:spacing w:before="220"/>
        <w:ind w:firstLine="540"/>
        <w:jc w:val="both"/>
      </w:pPr>
      <w:r>
        <w:t>"6)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973C0" w:rsidRDefault="001973C0">
      <w:pPr>
        <w:pStyle w:val="ConsPlusNormal"/>
        <w:spacing w:before="220"/>
        <w:ind w:firstLine="540"/>
        <w:jc w:val="both"/>
      </w:pPr>
      <w:r>
        <w:t xml:space="preserve">2) в </w:t>
      </w:r>
      <w:hyperlink r:id="rId57" w:history="1">
        <w:r>
          <w:rPr>
            <w:color w:val="0000FF"/>
          </w:rPr>
          <w:t>части 3 статьи 10</w:t>
        </w:r>
      </w:hyperlink>
      <w:r>
        <w:t xml:space="preserve"> слова "а также детям-сиротам и детям, оставшимся без попечения родителей или иных законных представителей, на период до предоставления им жилых помещений по договорам социального найма" заменить словами "а также детям-сиротам и детям, оставшимся без попечения родителей или иных законных представителей, на период до предоставления им жилых помещений по договорам найма специализированного жилого помещения в соответствии со статьей 15.1 настоящего закона";</w:t>
      </w:r>
    </w:p>
    <w:p w:rsidR="001973C0" w:rsidRDefault="001973C0">
      <w:pPr>
        <w:pStyle w:val="ConsPlusNormal"/>
        <w:spacing w:before="220"/>
        <w:ind w:firstLine="540"/>
        <w:jc w:val="both"/>
      </w:pPr>
      <w:r>
        <w:t xml:space="preserve">3) </w:t>
      </w:r>
      <w:hyperlink r:id="rId58" w:history="1">
        <w:r>
          <w:rPr>
            <w:color w:val="0000FF"/>
          </w:rPr>
          <w:t>часть 6 статьи 12</w:t>
        </w:r>
      </w:hyperlink>
      <w:r>
        <w:t xml:space="preserve"> признать утратившей силу;</w:t>
      </w:r>
    </w:p>
    <w:p w:rsidR="001973C0" w:rsidRDefault="001973C0">
      <w:pPr>
        <w:pStyle w:val="ConsPlusNormal"/>
        <w:spacing w:before="220"/>
        <w:ind w:firstLine="540"/>
        <w:jc w:val="both"/>
      </w:pPr>
      <w:r>
        <w:t xml:space="preserve">4) </w:t>
      </w:r>
      <w:hyperlink r:id="rId59" w:history="1">
        <w:r>
          <w:rPr>
            <w:color w:val="0000FF"/>
          </w:rPr>
          <w:t>дополнить</w:t>
        </w:r>
      </w:hyperlink>
      <w:r>
        <w:t xml:space="preserve"> статьей 15.1 следующего содержания:</w:t>
      </w:r>
    </w:p>
    <w:p w:rsidR="001973C0" w:rsidRDefault="001973C0">
      <w:pPr>
        <w:pStyle w:val="ConsPlusNormal"/>
        <w:spacing w:before="220"/>
        <w:ind w:firstLine="540"/>
        <w:jc w:val="both"/>
      </w:pPr>
      <w:r>
        <w:t>"Статья 15.1.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1973C0" w:rsidRDefault="001973C0">
      <w:pPr>
        <w:pStyle w:val="ConsPlusNormal"/>
        <w:jc w:val="both"/>
      </w:pPr>
    </w:p>
    <w:p w:rsidR="001973C0" w:rsidRDefault="001973C0">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w:t>
      </w:r>
    </w:p>
    <w:p w:rsidR="001973C0" w:rsidRDefault="001973C0">
      <w:pPr>
        <w:pStyle w:val="ConsPlusNormal"/>
        <w:spacing w:before="220"/>
        <w:ind w:firstLine="540"/>
        <w:jc w:val="both"/>
      </w:pPr>
      <w: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законом Ненецкого автономного округа и настоящим законом не регулируется.".</w:t>
      </w:r>
    </w:p>
    <w:p w:rsidR="001973C0" w:rsidRDefault="001973C0">
      <w:pPr>
        <w:pStyle w:val="ConsPlusNormal"/>
        <w:jc w:val="both"/>
      </w:pPr>
    </w:p>
    <w:p w:rsidR="001973C0" w:rsidRDefault="001973C0">
      <w:pPr>
        <w:pStyle w:val="ConsPlusTitle"/>
        <w:ind w:firstLine="540"/>
        <w:jc w:val="both"/>
        <w:outlineLvl w:val="0"/>
      </w:pPr>
      <w:r>
        <w:t>Статья 14. О внесении изменений в закон Ненецкого автономного округа "О предоставлении жилых помещений государственного жилищного фонда Ненецкого автономного округа по договорам социального найма"</w:t>
      </w:r>
    </w:p>
    <w:p w:rsidR="001973C0" w:rsidRDefault="001973C0">
      <w:pPr>
        <w:pStyle w:val="ConsPlusNormal"/>
        <w:jc w:val="both"/>
      </w:pPr>
    </w:p>
    <w:p w:rsidR="001973C0" w:rsidRDefault="001973C0">
      <w:pPr>
        <w:pStyle w:val="ConsPlusNormal"/>
        <w:ind w:firstLine="540"/>
        <w:jc w:val="both"/>
      </w:pPr>
      <w:r>
        <w:t xml:space="preserve">Внести в </w:t>
      </w:r>
      <w:hyperlink r:id="rId60" w:history="1">
        <w:r>
          <w:rPr>
            <w:color w:val="0000FF"/>
          </w:rPr>
          <w:t>закон</w:t>
        </w:r>
      </w:hyperlink>
      <w:r>
        <w:t xml:space="preserve"> Ненецкого автономного округа от 21 апреля 2006 года N 702-ОЗ "О предоставлении жилых помещений государственного жилищного фонда Ненецкого автономного округа по договорам социального найма" (в редакции закона округа от 22 мая 2012 года N 28-ОЗ) следующие изменения:</w:t>
      </w:r>
    </w:p>
    <w:p w:rsidR="001973C0" w:rsidRDefault="001973C0">
      <w:pPr>
        <w:pStyle w:val="ConsPlusNormal"/>
        <w:spacing w:before="220"/>
        <w:ind w:firstLine="540"/>
        <w:jc w:val="both"/>
      </w:pPr>
      <w:r>
        <w:t xml:space="preserve">1) </w:t>
      </w:r>
      <w:hyperlink r:id="rId61" w:history="1">
        <w:r>
          <w:rPr>
            <w:color w:val="0000FF"/>
          </w:rPr>
          <w:t>пункт 6 части 1 статьи 1</w:t>
        </w:r>
      </w:hyperlink>
      <w:r>
        <w:t xml:space="preserve"> признать утратившим силу;</w:t>
      </w:r>
    </w:p>
    <w:p w:rsidR="001973C0" w:rsidRDefault="001973C0">
      <w:pPr>
        <w:pStyle w:val="ConsPlusNormal"/>
        <w:spacing w:before="220"/>
        <w:ind w:firstLine="540"/>
        <w:jc w:val="both"/>
      </w:pPr>
      <w:r>
        <w:t xml:space="preserve">2) </w:t>
      </w:r>
      <w:hyperlink r:id="rId62" w:history="1">
        <w:r>
          <w:rPr>
            <w:color w:val="0000FF"/>
          </w:rPr>
          <w:t>пункт 2 части 2 статьи 1</w:t>
        </w:r>
      </w:hyperlink>
      <w:r>
        <w:t xml:space="preserve"> признать утратившим силу;</w:t>
      </w:r>
    </w:p>
    <w:p w:rsidR="001973C0" w:rsidRDefault="001973C0">
      <w:pPr>
        <w:pStyle w:val="ConsPlusNormal"/>
        <w:spacing w:before="220"/>
        <w:ind w:firstLine="540"/>
        <w:jc w:val="both"/>
      </w:pPr>
      <w:r>
        <w:t xml:space="preserve">3) в </w:t>
      </w:r>
      <w:hyperlink r:id="rId63" w:history="1">
        <w:r>
          <w:rPr>
            <w:color w:val="0000FF"/>
          </w:rPr>
          <w:t>пункте 1 части 1 статьи 3</w:t>
        </w:r>
      </w:hyperlink>
      <w:r>
        <w:t xml:space="preserve"> слова ", а также гражданам, указанным в пункте 6 части 1 статьи 1 настоящего закона," исключить.</w:t>
      </w:r>
    </w:p>
    <w:p w:rsidR="001973C0" w:rsidRDefault="001973C0">
      <w:pPr>
        <w:pStyle w:val="ConsPlusNormal"/>
        <w:jc w:val="both"/>
      </w:pPr>
    </w:p>
    <w:p w:rsidR="001973C0" w:rsidRDefault="001973C0">
      <w:pPr>
        <w:pStyle w:val="ConsPlusTitle"/>
        <w:ind w:firstLine="540"/>
        <w:jc w:val="both"/>
        <w:outlineLvl w:val="0"/>
      </w:pPr>
      <w:bookmarkStart w:id="9" w:name="P204"/>
      <w:bookmarkEnd w:id="9"/>
      <w:r>
        <w:t>Статья 15. Переходные положения</w:t>
      </w:r>
    </w:p>
    <w:p w:rsidR="001973C0" w:rsidRDefault="001973C0">
      <w:pPr>
        <w:pStyle w:val="ConsPlusNormal"/>
        <w:jc w:val="both"/>
      </w:pPr>
    </w:p>
    <w:p w:rsidR="001973C0" w:rsidRDefault="001973C0">
      <w:pPr>
        <w:pStyle w:val="ConsPlusNormal"/>
        <w:ind w:firstLine="540"/>
        <w:jc w:val="both"/>
      </w:pPr>
      <w:bookmarkStart w:id="10" w:name="P206"/>
      <w:bookmarkEnd w:id="10"/>
      <w:r>
        <w:t>1. Органы местного самоуправления в срок до 1 декабря 2012 года передают уполномоченному органу по акту приема-передачи документы в отношении детей-сирот и детей, оставшихся без попечения родителей, лиц из числа детей-сирот и детей, оставшихся без попечения родителей, достигших возраста 14 лет, состоящих на учете нуждающихся в жилых помещениях, предоставляемых по договорам социального найма, для формирования Списка.</w:t>
      </w:r>
    </w:p>
    <w:p w:rsidR="001973C0" w:rsidRDefault="001973C0">
      <w:pPr>
        <w:pStyle w:val="ConsPlusNormal"/>
        <w:spacing w:before="220"/>
        <w:ind w:firstLine="540"/>
        <w:jc w:val="both"/>
      </w:pPr>
      <w:r>
        <w:t>2. Уполномоченный орган в срок до 31 декабря 2012 года:</w:t>
      </w:r>
    </w:p>
    <w:p w:rsidR="001973C0" w:rsidRDefault="001973C0">
      <w:pPr>
        <w:pStyle w:val="ConsPlusNormal"/>
        <w:spacing w:before="220"/>
        <w:ind w:firstLine="540"/>
        <w:jc w:val="both"/>
      </w:pPr>
      <w:r>
        <w:t xml:space="preserve">1) проводит проверку документов, указанных в </w:t>
      </w:r>
      <w:hyperlink w:anchor="P206" w:history="1">
        <w:r>
          <w:rPr>
            <w:color w:val="0000FF"/>
          </w:rPr>
          <w:t>части 1</w:t>
        </w:r>
      </w:hyperlink>
      <w:r>
        <w:t xml:space="preserve"> настоящей статьи;</w:t>
      </w:r>
    </w:p>
    <w:p w:rsidR="001973C0" w:rsidRDefault="001973C0">
      <w:pPr>
        <w:pStyle w:val="ConsPlusNormal"/>
        <w:spacing w:before="220"/>
        <w:ind w:firstLine="540"/>
        <w:jc w:val="both"/>
      </w:pPr>
      <w:r>
        <w:t>2) формирует и утверждает Список по состоянию на 1 января 2013 года.</w:t>
      </w:r>
    </w:p>
    <w:p w:rsidR="001973C0" w:rsidRDefault="001973C0">
      <w:pPr>
        <w:pStyle w:val="ConsPlusNormal"/>
        <w:spacing w:before="220"/>
        <w:ind w:firstLine="540"/>
        <w:jc w:val="both"/>
      </w:pPr>
      <w:r>
        <w:t>3. Дети-сироты и дети, оставшиеся без попечения родителей, лица из числа детей-сирот и детей, оставшихся без попечения родителей, включаются в Список по дате принятия их органами местного самоуправления на учет нуждающихся в жилых помещениях, предоставляемых по договорам социального найма.</w:t>
      </w:r>
    </w:p>
    <w:p w:rsidR="001973C0" w:rsidRDefault="001973C0">
      <w:pPr>
        <w:pStyle w:val="ConsPlusNormal"/>
        <w:spacing w:before="220"/>
        <w:ind w:firstLine="540"/>
        <w:jc w:val="both"/>
      </w:pPr>
      <w:r>
        <w:t>В случае, если несколько лиц приняты на данный учет в один день, указанные лица включаются в Список в алфавитном порядке.</w:t>
      </w:r>
    </w:p>
    <w:p w:rsidR="001973C0" w:rsidRDefault="001973C0">
      <w:pPr>
        <w:pStyle w:val="ConsPlusNormal"/>
        <w:spacing w:before="220"/>
        <w:ind w:firstLine="540"/>
        <w:jc w:val="both"/>
      </w:pPr>
      <w:r>
        <w:t xml:space="preserve">4. Дети-сироты и дети, оставшиеся без попечения родителей, лица из числа детей-сирот и детей, оставшихся без попечения родителей, состоящие в органах местного самоуправления на учете нуждающихся в жилых помещениях, предоставляемых по договорам социального найма, и одновременно состоящие на учете нуждающихся в жилом помещении в соответствии с </w:t>
      </w:r>
      <w:hyperlink r:id="rId64" w:history="1">
        <w:r>
          <w:rPr>
            <w:color w:val="0000FF"/>
          </w:rPr>
          <w:t>законом</w:t>
        </w:r>
      </w:hyperlink>
      <w:r>
        <w:t xml:space="preserve"> Ненецкого автономного округа от 21 апреля 2006 года N 702-ОЗ "О предоставлении жилых помещений государственного жилищного фонда Ненецкого автономного округа по договорам социального найма", включаются в Список по дате их первоначального учета.</w:t>
      </w:r>
    </w:p>
    <w:p w:rsidR="001973C0" w:rsidRDefault="001973C0">
      <w:pPr>
        <w:pStyle w:val="ConsPlusNormal"/>
        <w:spacing w:before="220"/>
        <w:ind w:firstLine="540"/>
        <w:jc w:val="both"/>
      </w:pPr>
      <w:r>
        <w:t xml:space="preserve">Дети-сироты и дети, оставшиеся без попечения родителей, лица из числа детей-сирот и детей, оставшихся без попечения родителей, состоящие только на учете нуждающихся в жилом помещении в соответствии с </w:t>
      </w:r>
      <w:hyperlink r:id="rId65" w:history="1">
        <w:r>
          <w:rPr>
            <w:color w:val="0000FF"/>
          </w:rPr>
          <w:t>законом</w:t>
        </w:r>
      </w:hyperlink>
      <w:r>
        <w:t xml:space="preserve"> Ненецкого автономного округа от 21 апреля 2006 года N 702-ОЗ "О предоставлении жилых помещений государственного жилищного фонда Ненецкого автономного округа по договорам социального найма", включаются в Список по дате принятия их на данный учет.</w:t>
      </w:r>
    </w:p>
    <w:p w:rsidR="001973C0" w:rsidRDefault="001973C0">
      <w:pPr>
        <w:pStyle w:val="ConsPlusNormal"/>
        <w:jc w:val="both"/>
      </w:pPr>
    </w:p>
    <w:p w:rsidR="001973C0" w:rsidRDefault="001973C0">
      <w:pPr>
        <w:pStyle w:val="ConsPlusTitle"/>
        <w:ind w:firstLine="540"/>
        <w:jc w:val="both"/>
        <w:outlineLvl w:val="0"/>
      </w:pPr>
      <w:r>
        <w:t>Статья 16. Вступление в силу настоящего закона</w:t>
      </w:r>
    </w:p>
    <w:p w:rsidR="001973C0" w:rsidRDefault="001973C0">
      <w:pPr>
        <w:pStyle w:val="ConsPlusNormal"/>
        <w:jc w:val="both"/>
      </w:pPr>
    </w:p>
    <w:p w:rsidR="001973C0" w:rsidRDefault="001973C0">
      <w:pPr>
        <w:pStyle w:val="ConsPlusNormal"/>
        <w:ind w:firstLine="540"/>
        <w:jc w:val="both"/>
      </w:pPr>
      <w:r>
        <w:t xml:space="preserve">1. Настоящий закон вступает в силу с 1 января 2013 года, за исключением </w:t>
      </w:r>
      <w:hyperlink w:anchor="P204" w:history="1">
        <w:r>
          <w:rPr>
            <w:color w:val="0000FF"/>
          </w:rPr>
          <w:t>статьи 15</w:t>
        </w:r>
      </w:hyperlink>
      <w:r>
        <w:t xml:space="preserve"> настоящего закона.</w:t>
      </w:r>
    </w:p>
    <w:p w:rsidR="001973C0" w:rsidRDefault="001973C0">
      <w:pPr>
        <w:pStyle w:val="ConsPlusNormal"/>
        <w:spacing w:before="220"/>
        <w:ind w:firstLine="540"/>
        <w:jc w:val="both"/>
      </w:pPr>
      <w:r>
        <w:t xml:space="preserve">2. Действие настоящего закона распространяется на правоотношения, возникшие до дня вступления в силу Федерального </w:t>
      </w:r>
      <w:hyperlink r:id="rId66" w:history="1">
        <w:r>
          <w:rPr>
            <w:color w:val="0000FF"/>
          </w:rPr>
          <w:t>закона</w:t>
        </w:r>
      </w:hyperlink>
      <w:r>
        <w:t xml:space="preserve"> от 29 февраля 2012 года N 15-ФЗ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в случае, если лица из числа детей-сирот и детей, оставшихся без попечения родителей, не реализовали принадлежащее им право на обеспечение жилыми помещениями до 1 января 2013 года.</w:t>
      </w:r>
    </w:p>
    <w:p w:rsidR="001973C0" w:rsidRDefault="001973C0">
      <w:pPr>
        <w:pStyle w:val="ConsPlusNormal"/>
        <w:spacing w:before="220"/>
        <w:ind w:firstLine="540"/>
        <w:jc w:val="both"/>
      </w:pPr>
      <w:r>
        <w:t xml:space="preserve">3. </w:t>
      </w:r>
      <w:hyperlink w:anchor="P204" w:history="1">
        <w:r>
          <w:rPr>
            <w:color w:val="0000FF"/>
          </w:rPr>
          <w:t>Статья 15</w:t>
        </w:r>
      </w:hyperlink>
      <w:r>
        <w:t xml:space="preserve"> настоящего закона вступает в силу со дня его официального опубликования.</w:t>
      </w:r>
    </w:p>
    <w:p w:rsidR="001973C0" w:rsidRDefault="001973C0">
      <w:pPr>
        <w:pStyle w:val="ConsPlusNormal"/>
        <w:jc w:val="both"/>
      </w:pPr>
    </w:p>
    <w:p w:rsidR="001973C0" w:rsidRDefault="001973C0">
      <w:pPr>
        <w:pStyle w:val="ConsPlusNormal"/>
        <w:jc w:val="right"/>
      </w:pPr>
      <w:r>
        <w:t>Губернатор</w:t>
      </w:r>
    </w:p>
    <w:p w:rsidR="001973C0" w:rsidRDefault="001973C0">
      <w:pPr>
        <w:pStyle w:val="ConsPlusNormal"/>
        <w:jc w:val="right"/>
      </w:pPr>
      <w:r>
        <w:t>Ненецкого автономного округа</w:t>
      </w:r>
    </w:p>
    <w:p w:rsidR="001973C0" w:rsidRDefault="001973C0">
      <w:pPr>
        <w:pStyle w:val="ConsPlusNormal"/>
        <w:jc w:val="right"/>
      </w:pPr>
      <w:r>
        <w:t>И.Г.ФЕДОРОВ</w:t>
      </w:r>
    </w:p>
    <w:p w:rsidR="001973C0" w:rsidRDefault="001973C0">
      <w:pPr>
        <w:pStyle w:val="ConsPlusNormal"/>
        <w:jc w:val="both"/>
      </w:pPr>
    </w:p>
    <w:p w:rsidR="001973C0" w:rsidRDefault="001973C0">
      <w:pPr>
        <w:pStyle w:val="ConsPlusNormal"/>
        <w:jc w:val="right"/>
      </w:pPr>
      <w:r>
        <w:t>Председатель Собрания депутатов</w:t>
      </w:r>
    </w:p>
    <w:p w:rsidR="001973C0" w:rsidRDefault="001973C0">
      <w:pPr>
        <w:pStyle w:val="ConsPlusNormal"/>
        <w:jc w:val="right"/>
      </w:pPr>
      <w:r>
        <w:t>Ненецкого автономного округа</w:t>
      </w:r>
    </w:p>
    <w:p w:rsidR="001973C0" w:rsidRDefault="001973C0">
      <w:pPr>
        <w:pStyle w:val="ConsPlusNormal"/>
        <w:jc w:val="right"/>
      </w:pPr>
      <w:r>
        <w:t>С.Н.КОТКИН</w:t>
      </w:r>
    </w:p>
    <w:p w:rsidR="001973C0" w:rsidRDefault="001973C0">
      <w:pPr>
        <w:pStyle w:val="ConsPlusNormal"/>
        <w:jc w:val="both"/>
      </w:pPr>
    </w:p>
    <w:p w:rsidR="001973C0" w:rsidRDefault="001973C0">
      <w:pPr>
        <w:pStyle w:val="ConsPlusNormal"/>
        <w:jc w:val="right"/>
      </w:pPr>
      <w:r>
        <w:t>г. Нарьян-Мар</w:t>
      </w:r>
    </w:p>
    <w:p w:rsidR="001973C0" w:rsidRDefault="001973C0">
      <w:pPr>
        <w:pStyle w:val="ConsPlusNormal"/>
        <w:jc w:val="right"/>
      </w:pPr>
      <w:r>
        <w:t>30 ноября 2012 года</w:t>
      </w:r>
    </w:p>
    <w:p w:rsidR="001973C0" w:rsidRDefault="001973C0">
      <w:pPr>
        <w:pStyle w:val="ConsPlusNormal"/>
        <w:jc w:val="right"/>
      </w:pPr>
      <w:r>
        <w:t>N 94-ОЗ</w:t>
      </w:r>
    </w:p>
    <w:p w:rsidR="001973C0" w:rsidRDefault="001973C0">
      <w:pPr>
        <w:pStyle w:val="ConsPlusNormal"/>
        <w:jc w:val="both"/>
      </w:pPr>
    </w:p>
    <w:p w:rsidR="001973C0" w:rsidRDefault="001973C0">
      <w:pPr>
        <w:pStyle w:val="ConsPlusNormal"/>
        <w:jc w:val="both"/>
      </w:pPr>
    </w:p>
    <w:p w:rsidR="001973C0" w:rsidRDefault="001973C0">
      <w:pPr>
        <w:pStyle w:val="ConsPlusNormal"/>
        <w:pBdr>
          <w:top w:val="single" w:sz="6" w:space="0" w:color="auto"/>
        </w:pBdr>
        <w:spacing w:before="100" w:after="100"/>
        <w:jc w:val="both"/>
        <w:rPr>
          <w:sz w:val="2"/>
          <w:szCs w:val="2"/>
        </w:rPr>
      </w:pPr>
    </w:p>
    <w:p w:rsidR="00FB55C1" w:rsidRDefault="00FB55C1">
      <w:bookmarkStart w:id="11" w:name="_GoBack"/>
      <w:bookmarkEnd w:id="11"/>
    </w:p>
    <w:sectPr w:rsidR="00FB55C1" w:rsidSect="00506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C0"/>
    <w:rsid w:val="001973C0"/>
    <w:rsid w:val="00FB5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DB47F-5648-4E1F-ADF9-1E966C32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73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73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73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56D669D0AD6E883C152752CFB2723219DA7C0A76FE23FAEEA04C3BFBD9D4949336DED32A5CC59C5CC29681DCB3D5192CE00A2EF90CB8389F64BF3CM4O" TargetMode="External"/><Relationship Id="rId18" Type="http://schemas.openxmlformats.org/officeDocument/2006/relationships/hyperlink" Target="consultantplus://offline/ref=5B56D669D0AD6E883C152752CFB2723219DA7C0A76FE23FAEEA04C3BFBD9D4949336DED32A5CC59C5CC29584DCB3D5192CE00A2EF90CB8389F64BF3CM4O" TargetMode="External"/><Relationship Id="rId26" Type="http://schemas.openxmlformats.org/officeDocument/2006/relationships/hyperlink" Target="consultantplus://offline/ref=5B56D669D0AD6E883C152752CFB2723219DA7C0A76FE23FAEEA04C3BFBD9D4949336DED32A5CC59C5CC29483DCB3D5192CE00A2EF90CB8389F64BF3CM4O" TargetMode="External"/><Relationship Id="rId39" Type="http://schemas.openxmlformats.org/officeDocument/2006/relationships/hyperlink" Target="consultantplus://offline/ref=5B56D669D0AD6E883C152744CCDE253E19D1210177FE2CA8B3FF1766ACD0DEC3D47987916C56CFC80D86C28FD6EF9A5D7EF30926E630M5O" TargetMode="External"/><Relationship Id="rId21" Type="http://schemas.openxmlformats.org/officeDocument/2006/relationships/hyperlink" Target="consultantplus://offline/ref=5B56D669D0AD6E883C152744CCDE253E19D1210177FE2CA8B3FF1766ACD0DEC3D47987956A5A90CD18979A83DFF9845A67EF0B273EMEO" TargetMode="External"/><Relationship Id="rId34" Type="http://schemas.openxmlformats.org/officeDocument/2006/relationships/hyperlink" Target="consultantplus://offline/ref=5B56D669D0AD6E883C152752CFB2723219DA7C0A74F026FDE9A04C3BFBD9D4949336DED32A5CC59C5CC2968ADCB3D5192CE00A2EF90CB8389F64BF3CM4O" TargetMode="External"/><Relationship Id="rId42" Type="http://schemas.openxmlformats.org/officeDocument/2006/relationships/hyperlink" Target="consultantplus://offline/ref=5B56D669D0AD6E883C152752CFB2723219DA7C0A74F026FDE9A04C3BFBD9D4949336DED32A5CC59C5CC29587DCB3D5192CE00A2EF90CB8389F64BF3CM4O" TargetMode="External"/><Relationship Id="rId47" Type="http://schemas.openxmlformats.org/officeDocument/2006/relationships/hyperlink" Target="consultantplus://offline/ref=5B56D669D0AD6E883C152752CFB2723219DA7C0A77F62FFEE8A04C3BFBD9D4949336DED32A5CC59C5CC29681DCB3D5192CE00A2EF90CB8389F64BF3CM4O" TargetMode="External"/><Relationship Id="rId50" Type="http://schemas.openxmlformats.org/officeDocument/2006/relationships/hyperlink" Target="consultantplus://offline/ref=5B56D669D0AD6E883C152752CFB2723219DA7C0A74F026FDE9A04C3BFBD9D4949336DED32A5CC59C5CC29482DCB3D5192CE00A2EF90CB8389F64BF3CM4O" TargetMode="External"/><Relationship Id="rId55" Type="http://schemas.openxmlformats.org/officeDocument/2006/relationships/hyperlink" Target="consultantplus://offline/ref=5B56D669D0AD6E883C152752CFB2723219DA7C0A74F42EF7EDA04C3BFBD9D4949336DEC12A04C99D54DC9785C9E5845C37M0O" TargetMode="External"/><Relationship Id="rId63" Type="http://schemas.openxmlformats.org/officeDocument/2006/relationships/hyperlink" Target="consultantplus://offline/ref=5B56D669D0AD6E883C152752CFB2723219DA7C0A74F42FF9E9A04C3BFBD9D4949336DED32A5CC59C5CC29183DCB3D5192CE00A2EF90CB8389F64BF3CM4O" TargetMode="External"/><Relationship Id="rId68" Type="http://schemas.openxmlformats.org/officeDocument/2006/relationships/theme" Target="theme/theme1.xml"/><Relationship Id="rId7" Type="http://schemas.openxmlformats.org/officeDocument/2006/relationships/hyperlink" Target="consultantplus://offline/ref=5B56D669D0AD6E883C152752CFB2723219DA7C0A77F624FEEBA04C3BFBD9D4949336DED32A5CC59C5CC39E83DCB3D5192CE00A2EF90CB8389F64BF3CM4O" TargetMode="External"/><Relationship Id="rId2" Type="http://schemas.openxmlformats.org/officeDocument/2006/relationships/settings" Target="settings.xml"/><Relationship Id="rId16" Type="http://schemas.openxmlformats.org/officeDocument/2006/relationships/hyperlink" Target="consultantplus://offline/ref=5B56D669D0AD6E883C152752CFB2723219DA7C0A76FE23FAEEA04C3BFBD9D4949336DED32A5CC59C5CC2968BDCB3D5192CE00A2EF90CB8389F64BF3CM4O" TargetMode="External"/><Relationship Id="rId29" Type="http://schemas.openxmlformats.org/officeDocument/2006/relationships/hyperlink" Target="consultantplus://offline/ref=5B56D669D0AD6E883C152752CFB2723219DA7C0A76FE23FAEEA04C3BFBD9D4949336DED32A5CC59C5CC29484DCB3D5192CE00A2EF90CB8389F64BF3CM4O" TargetMode="External"/><Relationship Id="rId1" Type="http://schemas.openxmlformats.org/officeDocument/2006/relationships/styles" Target="styles.xml"/><Relationship Id="rId6" Type="http://schemas.openxmlformats.org/officeDocument/2006/relationships/hyperlink" Target="consultantplus://offline/ref=5B56D669D0AD6E883C152752CFB2723219DA7C0A74F026FDE9A04C3BFBD9D4949336DED32A5CC59C5CC29785DCB3D5192CE00A2EF90CB8389F64BF3CM4O" TargetMode="External"/><Relationship Id="rId11" Type="http://schemas.openxmlformats.org/officeDocument/2006/relationships/hyperlink" Target="consultantplus://offline/ref=5B56D669D0AD6E883C152744CCDE253E19D1210177FE2CA8B3FF1766ACD0DEC3C679DF9D6F59DA9C5BDC9582D63EMEO" TargetMode="External"/><Relationship Id="rId24" Type="http://schemas.openxmlformats.org/officeDocument/2006/relationships/hyperlink" Target="consultantplus://offline/ref=5B56D669D0AD6E883C152752CFB2723219DA7C0A77F624FEEBA04C3BFBD9D4949336DED32A5CC59C5CC39E80DCB3D5192CE00A2EF90CB8389F64BF3CM4O" TargetMode="External"/><Relationship Id="rId32" Type="http://schemas.openxmlformats.org/officeDocument/2006/relationships/hyperlink" Target="consultantplus://offline/ref=5B56D669D0AD6E883C152752CFB2723219DA7C0A76FE23FAEEA04C3BFBD9D4949336DED32A5CC59C5CC2948ADCB3D5192CE00A2EF90CB8389F64BF3CM4O" TargetMode="External"/><Relationship Id="rId37" Type="http://schemas.openxmlformats.org/officeDocument/2006/relationships/hyperlink" Target="consultantplus://offline/ref=5B56D669D0AD6E883C152752CFB2723219DA7C0A74F026FDE9A04C3BFBD9D4949336DED32A5CC59C5CC29580DCB3D5192CE00A2EF90CB8389F64BF3CM4O" TargetMode="External"/><Relationship Id="rId40" Type="http://schemas.openxmlformats.org/officeDocument/2006/relationships/hyperlink" Target="consultantplus://offline/ref=5B56D669D0AD6E883C152752CFB2723219DA7C0A74F026FDE9A04C3BFBD9D4949336DED32A5CC59C5CC29586DCB3D5192CE00A2EF90CB8389F64BF3CM4O" TargetMode="External"/><Relationship Id="rId45" Type="http://schemas.openxmlformats.org/officeDocument/2006/relationships/hyperlink" Target="consultantplus://offline/ref=5B56D669D0AD6E883C152752CFB2723219DA7C0A76FE23FAEEA04C3BFBD9D4949336DED32A5CC59C5CC29383DCB3D5192CE00A2EF90CB8389F64BF3CM4O" TargetMode="External"/><Relationship Id="rId53" Type="http://schemas.openxmlformats.org/officeDocument/2006/relationships/hyperlink" Target="consultantplus://offline/ref=5B56D669D0AD6E883C152752CFB2723219DA7C0A76FE23FAEEA04C3BFBD9D4949336DED32A5CC59C5CC29286DCB3D5192CE00A2EF90CB8389F64BF3CM4O" TargetMode="External"/><Relationship Id="rId58" Type="http://schemas.openxmlformats.org/officeDocument/2006/relationships/hyperlink" Target="consultantplus://offline/ref=5B56D669D0AD6E883C152752CFB2723219DA7C0A74F42EF7EDA04C3BFBD9D4949336DED32A5CC59C5CC0958BDCB3D5192CE00A2EF90CB8389F64BF3CM4O" TargetMode="External"/><Relationship Id="rId66" Type="http://schemas.openxmlformats.org/officeDocument/2006/relationships/hyperlink" Target="consultantplus://offline/ref=5B56D669D0AD6E883C152744CCDE253E1BD3240076F12CA8B3FF1766ACD0DEC3C679DF9D6F59DA9C5BDC9582D63EMEO" TargetMode="External"/><Relationship Id="rId5" Type="http://schemas.openxmlformats.org/officeDocument/2006/relationships/hyperlink" Target="consultantplus://offline/ref=5B56D669D0AD6E883C152752CFB2723219DA7C0A74F222FDE9A04C3BFBD9D4949336DEC12A04C99D54DC9785C9E5845C37M0O" TargetMode="External"/><Relationship Id="rId15" Type="http://schemas.openxmlformats.org/officeDocument/2006/relationships/hyperlink" Target="consultantplus://offline/ref=5B56D669D0AD6E883C152752CFB2723219DA7C0A76FE23FAEEA04C3BFBD9D4949336DED32A5CC59C5CC2968ADCB3D5192CE00A2EF90CB8389F64BF3CM4O" TargetMode="External"/><Relationship Id="rId23" Type="http://schemas.openxmlformats.org/officeDocument/2006/relationships/hyperlink" Target="consultantplus://offline/ref=5B56D669D0AD6E883C152744CCDE253E19D1210177FE2CA8B3FF1766ACD0DEC3D4798794695A90CD18979A83DFF9845A67EF0B273EMEO" TargetMode="External"/><Relationship Id="rId28" Type="http://schemas.openxmlformats.org/officeDocument/2006/relationships/hyperlink" Target="consultantplus://offline/ref=5B56D669D0AD6E883C152752CFB2723219DA7C0A76FE23FAEEA04C3BFBD9D4949336DED32A5CC59C5CC29486DCB3D5192CE00A2EF90CB8389F64BF3CM4O" TargetMode="External"/><Relationship Id="rId36" Type="http://schemas.openxmlformats.org/officeDocument/2006/relationships/hyperlink" Target="consultantplus://offline/ref=5B56D669D0AD6E883C152752CFB2723219DA7C0A74F026FDE9A04C3BFBD9D4949336DED32A5CC59C5CC29583DCB3D5192CE00A2EF90CB8389F64BF3CM4O" TargetMode="External"/><Relationship Id="rId49" Type="http://schemas.openxmlformats.org/officeDocument/2006/relationships/hyperlink" Target="consultantplus://offline/ref=5B56D669D0AD6E883C152752CFB2723219DA7C0A76FE23FAEEA04C3BFBD9D4949336DED32A5CC59C5CC29386DCB3D5192CE00A2EF90CB8389F64BF3CM4O" TargetMode="External"/><Relationship Id="rId57" Type="http://schemas.openxmlformats.org/officeDocument/2006/relationships/hyperlink" Target="consultantplus://offline/ref=5B56D669D0AD6E883C152752CFB2723219DA7C0A74F42EF7EDA04C3BFBD9D4949336DED32A5CC59C5CC0958ADCB3D5192CE00A2EF90CB8389F64BF3CM4O" TargetMode="External"/><Relationship Id="rId61" Type="http://schemas.openxmlformats.org/officeDocument/2006/relationships/hyperlink" Target="consultantplus://offline/ref=5B56D669D0AD6E883C152752CFB2723219DA7C0A74F42FF9E9A04C3BFBD9D4949336DED32A5CC59C5CC29F85DCB3D5192CE00A2EF90CB8389F64BF3CM4O" TargetMode="External"/><Relationship Id="rId10" Type="http://schemas.openxmlformats.org/officeDocument/2006/relationships/hyperlink" Target="consultantplus://offline/ref=5B56D669D0AD6E883C152752CFB2723219DA7C0A76FE23FAEEA04C3BFBD9D4949336DED32A5CC59C5CC2978BDCB3D5192CE00A2EF90CB8389F64BF3CM4O" TargetMode="External"/><Relationship Id="rId19" Type="http://schemas.openxmlformats.org/officeDocument/2006/relationships/hyperlink" Target="consultantplus://offline/ref=5B56D669D0AD6E883C152752CFB2723219DA7C0A76FE23FAEEA04C3BFBD9D4949336DED32A5CC59C5CC29585DCB3D5192CE00A2EF90CB8389F64BF3CM4O" TargetMode="External"/><Relationship Id="rId31" Type="http://schemas.openxmlformats.org/officeDocument/2006/relationships/hyperlink" Target="consultantplus://offline/ref=5B56D669D0AD6E883C152752CFB2723219DA7C0A77F62FFEE8A04C3BFBD9D4949336DED32A5CC59C5CC2968BDCB3D5192CE00A2EF90CB8389F64BF3CM4O" TargetMode="External"/><Relationship Id="rId44" Type="http://schemas.openxmlformats.org/officeDocument/2006/relationships/hyperlink" Target="consultantplus://offline/ref=5B56D669D0AD6E883C152752CFB2723219DA7C0A74F026FDE9A04C3BFBD9D4949336DED32A5CC59C5CC2958BDCB3D5192CE00A2EF90CB8389F64BF3CM4O" TargetMode="External"/><Relationship Id="rId52" Type="http://schemas.openxmlformats.org/officeDocument/2006/relationships/hyperlink" Target="consultantplus://offline/ref=5B56D669D0AD6E883C152744CCDE253E19D0240472F72CA8B3FF1766ACD0DEC3D47987976756CFC80D86C28FD6EF9A5D7EF30926E630M5O" TargetMode="External"/><Relationship Id="rId60" Type="http://schemas.openxmlformats.org/officeDocument/2006/relationships/hyperlink" Target="consultantplus://offline/ref=5B56D669D0AD6E883C152752CFB2723219DA7C0A74F42FF9E9A04C3BFBD9D4949336DEC12A04C99D54DC9785C9E5845C37M0O" TargetMode="External"/><Relationship Id="rId65" Type="http://schemas.openxmlformats.org/officeDocument/2006/relationships/hyperlink" Target="consultantplus://offline/ref=5B56D669D0AD6E883C152752CFB2723219DA7C0A76FE26FBE6A04C3BFBD9D4949336DEC12A04C99D54DC9785C9E5845C37M0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B56D669D0AD6E883C152752CFB2723219DA7C0A76FE23FAEEA04C3BFBD9D4949336DED32A5CC59C5CC29785DCB3D5192CE00A2EF90CB8389F64BF3CM4O" TargetMode="External"/><Relationship Id="rId14" Type="http://schemas.openxmlformats.org/officeDocument/2006/relationships/hyperlink" Target="consultantplus://offline/ref=5B56D669D0AD6E883C152752CFB2723219DA7C0A76FE23FAEEA04C3BFBD9D4949336DED32A5CC59C5CC29686DCB3D5192CE00A2EF90CB8389F64BF3CM4O" TargetMode="External"/><Relationship Id="rId22" Type="http://schemas.openxmlformats.org/officeDocument/2006/relationships/hyperlink" Target="consultantplus://offline/ref=5B56D669D0AD6E883C152752CFB2723219DA7C0A76FE23FAEEA04C3BFBD9D4949336DED32A5CC59C5CC2958ADCB3D5192CE00A2EF90CB8389F64BF3CM4O" TargetMode="External"/><Relationship Id="rId27" Type="http://schemas.openxmlformats.org/officeDocument/2006/relationships/hyperlink" Target="consultantplus://offline/ref=5B56D669D0AD6E883C152752CFB2723219DA7C0A76FE23FAEEA04C3BFBD9D4949336DED32A5CC59C5CC29480DCB3D5192CE00A2EF90CB8389F64BF3CM4O" TargetMode="External"/><Relationship Id="rId30" Type="http://schemas.openxmlformats.org/officeDocument/2006/relationships/hyperlink" Target="consultantplus://offline/ref=5B56D669D0AD6E883C152752CFB2723219DA7C0A77F62FFEE8A04C3BFBD9D4949336DED32A5CC59C5CC2978ADCB3D5192CE00A2EF90CB8389F64BF3CM4O" TargetMode="External"/><Relationship Id="rId35" Type="http://schemas.openxmlformats.org/officeDocument/2006/relationships/hyperlink" Target="consultantplus://offline/ref=5B56D669D0AD6E883C152752CFB2723219DA7C0A74F026FDE9A04C3BFBD9D4949336DED32A5CC59C5CC29582DCB3D5192CE00A2EF90CB8389F64BF3CM4O" TargetMode="External"/><Relationship Id="rId43" Type="http://schemas.openxmlformats.org/officeDocument/2006/relationships/hyperlink" Target="consultantplus://offline/ref=5B56D669D0AD6E883C152752CFB2723219DA7C0A74F026FDE9A04C3BFBD9D4949336DED32A5CC59C5CC29585DCB3D5192CE00A2EF90CB8389F64BF3CM4O" TargetMode="External"/><Relationship Id="rId48" Type="http://schemas.openxmlformats.org/officeDocument/2006/relationships/hyperlink" Target="consultantplus://offline/ref=5B56D669D0AD6E883C152752CFB2723219DA7C0A77F62FFEE8A04C3BFBD9D4949336DED32A5CC59C5CC29687DCB3D5192CE00A2EF90CB8389F64BF3CM4O" TargetMode="External"/><Relationship Id="rId56" Type="http://schemas.openxmlformats.org/officeDocument/2006/relationships/hyperlink" Target="consultantplus://offline/ref=5B56D669D0AD6E883C152752CFB2723219DA7C0A74F42EF7EDA04C3BFBD9D4949336DED32A5CC59C5CC29785DCB3D5192CE00A2EF90CB8389F64BF3CM4O" TargetMode="External"/><Relationship Id="rId64" Type="http://schemas.openxmlformats.org/officeDocument/2006/relationships/hyperlink" Target="consultantplus://offline/ref=5B56D669D0AD6E883C152752CFB2723219DA7C0A76FE26FBE6A04C3BFBD9D4949336DEC12A04C99D54DC9785C9E5845C37M0O" TargetMode="External"/><Relationship Id="rId8" Type="http://schemas.openxmlformats.org/officeDocument/2006/relationships/hyperlink" Target="consultantplus://offline/ref=5B56D669D0AD6E883C152752CFB2723219DA7C0A77F62FFEE8A04C3BFBD9D4949336DED32A5CC59C5CC29785DCB3D5192CE00A2EF90CB8389F64BF3CM4O" TargetMode="External"/><Relationship Id="rId51" Type="http://schemas.openxmlformats.org/officeDocument/2006/relationships/hyperlink" Target="consultantplus://offline/ref=5B56D669D0AD6E883C152752CFB2723219DA7C0A76FE23FAEEA04C3BFBD9D4949336DED32A5CC59C5CC29281DCB3D5192CE00A2EF90CB8389F64BF3CM4O" TargetMode="External"/><Relationship Id="rId3" Type="http://schemas.openxmlformats.org/officeDocument/2006/relationships/webSettings" Target="webSettings.xml"/><Relationship Id="rId12" Type="http://schemas.openxmlformats.org/officeDocument/2006/relationships/hyperlink" Target="consultantplus://offline/ref=5B56D669D0AD6E883C152752CFB2723219DA7C0A76FE23FAEEA04C3BFBD9D4949336DED32A5CC59C5CC29683DCB3D5192CE00A2EF90CB8389F64BF3CM4O" TargetMode="External"/><Relationship Id="rId17" Type="http://schemas.openxmlformats.org/officeDocument/2006/relationships/hyperlink" Target="consultantplus://offline/ref=5B56D669D0AD6E883C152752CFB2723219DA7C0A76FE23FAEEA04C3BFBD9D4949336DED32A5CC59C5CC29580DCB3D5192CE00A2EF90CB8389F64BF3CM4O" TargetMode="External"/><Relationship Id="rId25" Type="http://schemas.openxmlformats.org/officeDocument/2006/relationships/hyperlink" Target="consultantplus://offline/ref=5B56D669D0AD6E883C152744CCDE253E19D0240472F72CA8B3FF1766ACD0DEC3D4798794665A90CD18979A83DFF9845A67EF0B273EMEO" TargetMode="External"/><Relationship Id="rId33" Type="http://schemas.openxmlformats.org/officeDocument/2006/relationships/hyperlink" Target="consultantplus://offline/ref=5B56D669D0AD6E883C152752CFB2723219DA7C0A77F62FFEE8A04C3BFBD9D4949336DED32A5CC59C5CC2978ADCB3D5192CE00A2EF90CB8389F64BF3CM4O" TargetMode="External"/><Relationship Id="rId38" Type="http://schemas.openxmlformats.org/officeDocument/2006/relationships/hyperlink" Target="consultantplus://offline/ref=5B56D669D0AD6E883C152752CFB2723219DA7C0A74F026FDE9A04C3BFBD9D4949336DED32A5CC59C5CC29581DCB3D5192CE00A2EF90CB8389F64BF3CM4O" TargetMode="External"/><Relationship Id="rId46" Type="http://schemas.openxmlformats.org/officeDocument/2006/relationships/hyperlink" Target="consultantplus://offline/ref=5B56D669D0AD6E883C152752CFB2723219DA7C0A77F62FFEE8A04C3BFBD9D4949336DED32A5CC59C5CC29683DCB3D5192CE00A2EF90CB8389F64BF3CM4O" TargetMode="External"/><Relationship Id="rId59" Type="http://schemas.openxmlformats.org/officeDocument/2006/relationships/hyperlink" Target="consultantplus://offline/ref=5B56D669D0AD6E883C152752CFB2723219DA7C0A74F42EF7EDA04C3BFBD9D4949336DEC12A04C99D54DC9785C9E5845C37M0O" TargetMode="External"/><Relationship Id="rId67" Type="http://schemas.openxmlformats.org/officeDocument/2006/relationships/fontTable" Target="fontTable.xml"/><Relationship Id="rId20" Type="http://schemas.openxmlformats.org/officeDocument/2006/relationships/hyperlink" Target="consultantplus://offline/ref=5B56D669D0AD6E883C152744CCDE253E19D1210177FE2CA8B3FF1766ACD0DEC3D47987946F5A90CD18979A83DFF9845A67EF0B273EMEO" TargetMode="External"/><Relationship Id="rId41" Type="http://schemas.openxmlformats.org/officeDocument/2006/relationships/hyperlink" Target="consultantplus://offline/ref=5B56D669D0AD6E883C152752CFB2723219DA7C0A76FE23FAEEA04C3BFBD9D4949336DED32A5CC59C5CC29382DCB3D5192CE00A2EF90CB8389F64BF3CM4O" TargetMode="External"/><Relationship Id="rId54" Type="http://schemas.openxmlformats.org/officeDocument/2006/relationships/hyperlink" Target="consultantplus://offline/ref=5B56D669D0AD6E883C152752CFB2723219DA7C0A77F62FFEE8A04C3BFBD9D4949336DED32A5CC59C5CC29684DCB3D5192CE00A2EF90CB8389F64BF3CM4O" TargetMode="External"/><Relationship Id="rId62" Type="http://schemas.openxmlformats.org/officeDocument/2006/relationships/hyperlink" Target="consultantplus://offline/ref=5B56D669D0AD6E883C152752CFB2723219DA7C0A74F42FF9E9A04C3BFBD9D4949336DED32A5CC59C5CC29281DCB3D5192CE00A2EF90CB8389F64BF3CM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7151</Words>
  <Characters>40763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5KABINET</dc:creator>
  <cp:keywords/>
  <dc:description/>
  <cp:lastModifiedBy>5KABINET</cp:lastModifiedBy>
  <cp:revision>1</cp:revision>
  <dcterms:created xsi:type="dcterms:W3CDTF">2019-07-18T14:12:00Z</dcterms:created>
  <dcterms:modified xsi:type="dcterms:W3CDTF">2019-07-18T14:13:00Z</dcterms:modified>
</cp:coreProperties>
</file>