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1E" w:rsidRDefault="005E021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E021E" w:rsidRDefault="005E021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E021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21E" w:rsidRDefault="005E021E">
            <w:pPr>
              <w:pStyle w:val="ConsPlusNormal"/>
            </w:pPr>
            <w:r>
              <w:t>27 ноября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21E" w:rsidRDefault="005E021E">
            <w:pPr>
              <w:pStyle w:val="ConsPlusNormal"/>
              <w:jc w:val="right"/>
            </w:pPr>
            <w:r>
              <w:t>N 87-ОЗ</w:t>
            </w:r>
          </w:p>
        </w:tc>
      </w:tr>
    </w:tbl>
    <w:p w:rsidR="005E021E" w:rsidRDefault="005E0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Title"/>
        <w:jc w:val="center"/>
      </w:pPr>
      <w:r>
        <w:t>ЗАКОН НЕНЕЦКОГО АВТОНОМНОГО ОКРУГА</w:t>
      </w:r>
    </w:p>
    <w:p w:rsidR="005E021E" w:rsidRDefault="005E021E">
      <w:pPr>
        <w:pStyle w:val="ConsPlusTitle"/>
        <w:jc w:val="center"/>
      </w:pPr>
    </w:p>
    <w:p w:rsidR="005E021E" w:rsidRDefault="005E021E">
      <w:pPr>
        <w:pStyle w:val="ConsPlusTitle"/>
        <w:jc w:val="center"/>
      </w:pPr>
      <w:r>
        <w:t>О ДОПОЛНИТЕЛЬНЫХ МЕРАХ СОЦИАЛЬНОЙ ПОДДЕРЖКИ</w:t>
      </w:r>
    </w:p>
    <w:p w:rsidR="005E021E" w:rsidRDefault="005E021E">
      <w:pPr>
        <w:pStyle w:val="ConsPlusTitle"/>
        <w:jc w:val="center"/>
      </w:pPr>
      <w:r>
        <w:t>УЧАСТНИКОВ И ИНВАЛИДОВ ВЕЛИКОЙ ОТЕЧЕСТВЕННОЙ ВОЙНЫ</w:t>
      </w:r>
    </w:p>
    <w:p w:rsidR="005E021E" w:rsidRDefault="005E02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02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021E" w:rsidRDefault="005E0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021E" w:rsidRDefault="005E02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НАО от 25.12.2009 </w:t>
            </w:r>
            <w:hyperlink r:id="rId5" w:history="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23.04.2013 </w:t>
            </w:r>
            <w:hyperlink r:id="rId6" w:history="1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>,</w:t>
            </w:r>
          </w:p>
          <w:p w:rsidR="005E021E" w:rsidRDefault="005E0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7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08.12.2014 </w:t>
            </w:r>
            <w:hyperlink r:id="rId8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26.09.2017 </w:t>
            </w:r>
            <w:hyperlink r:id="rId9" w:history="1">
              <w:r>
                <w:rPr>
                  <w:color w:val="0000FF"/>
                </w:rPr>
                <w:t>N 328-ОЗ</w:t>
              </w:r>
            </w:hyperlink>
            <w:r>
              <w:rPr>
                <w:color w:val="392C69"/>
              </w:rPr>
              <w:t>,</w:t>
            </w:r>
          </w:p>
          <w:p w:rsidR="005E021E" w:rsidRDefault="005E02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23.04.2018 </w:t>
            </w:r>
            <w:hyperlink r:id="rId10" w:history="1">
              <w:r>
                <w:rPr>
                  <w:color w:val="0000FF"/>
                </w:rPr>
                <w:t>N 392-ОЗ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jc w:val="right"/>
      </w:pPr>
      <w:r>
        <w:t>Принят</w:t>
      </w:r>
    </w:p>
    <w:p w:rsidR="005E021E" w:rsidRDefault="005E021E">
      <w:pPr>
        <w:pStyle w:val="ConsPlusNormal"/>
        <w:jc w:val="right"/>
      </w:pPr>
      <w:r>
        <w:t>Собранием депутатов</w:t>
      </w:r>
    </w:p>
    <w:p w:rsidR="005E021E" w:rsidRDefault="005E021E">
      <w:pPr>
        <w:pStyle w:val="ConsPlusNormal"/>
        <w:jc w:val="right"/>
      </w:pPr>
      <w:r>
        <w:t>Ненецкого автономного округа</w:t>
      </w:r>
    </w:p>
    <w:p w:rsidR="005E021E" w:rsidRDefault="005E021E">
      <w:pPr>
        <w:pStyle w:val="ConsPlusNormal"/>
        <w:jc w:val="right"/>
      </w:pPr>
      <w:r>
        <w:t>(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от 26 ноября 2008 года N 262-сд)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ind w:firstLine="540"/>
        <w:jc w:val="both"/>
      </w:pPr>
      <w:r>
        <w:t>Настоящий закон устанавливает дополнительные меры социальной поддержки участников и инвалидов Великой Отечественной войны.</w:t>
      </w:r>
    </w:p>
    <w:p w:rsidR="005E021E" w:rsidRDefault="005E021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НАО от 23.04.2018 N 392-ОЗ)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Title"/>
        <w:ind w:firstLine="540"/>
        <w:jc w:val="both"/>
        <w:outlineLvl w:val="0"/>
      </w:pPr>
      <w:bookmarkStart w:id="0" w:name="P21"/>
      <w:bookmarkEnd w:id="0"/>
      <w:r>
        <w:t>Статья 1. Меры социальной поддержки</w:t>
      </w:r>
    </w:p>
    <w:p w:rsidR="005E021E" w:rsidRDefault="005E021E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НАО от 20.12.2013 N 122-ОЗ)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ind w:firstLine="540"/>
        <w:jc w:val="both"/>
      </w:pPr>
      <w:bookmarkStart w:id="1" w:name="P24"/>
      <w:bookmarkEnd w:id="1"/>
      <w:r>
        <w:t>1. Участники Великой Отечественной войны, постоянно проживающие на территории Ненецкого автономного округа, имеют право на получение следующих компенсационных денежных выплат: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1) ежемесячная компенсационная денежная выплата в размере 35 000 рублей;</w:t>
      </w:r>
    </w:p>
    <w:p w:rsidR="005E021E" w:rsidRDefault="005E021E">
      <w:pPr>
        <w:pStyle w:val="ConsPlusNormal"/>
        <w:jc w:val="both"/>
      </w:pPr>
      <w:r>
        <w:t xml:space="preserve">(в ред. законов НАО от 08.12.2014 </w:t>
      </w:r>
      <w:hyperlink r:id="rId14" w:history="1">
        <w:r>
          <w:rPr>
            <w:color w:val="0000FF"/>
          </w:rPr>
          <w:t>N 23-ОЗ</w:t>
        </w:r>
      </w:hyperlink>
      <w:r>
        <w:t xml:space="preserve">, от 26.09.2017 </w:t>
      </w:r>
      <w:hyperlink r:id="rId15" w:history="1">
        <w:r>
          <w:rPr>
            <w:color w:val="0000FF"/>
          </w:rPr>
          <w:t>N 328-ОЗ</w:t>
        </w:r>
      </w:hyperlink>
      <w:r>
        <w:t>)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2) ежегодная компенсационная денежная выплата в размере 150 000 рублей.</w:t>
      </w:r>
    </w:p>
    <w:p w:rsidR="005E021E" w:rsidRDefault="005E021E">
      <w:pPr>
        <w:pStyle w:val="ConsPlusNormal"/>
        <w:jc w:val="both"/>
      </w:pPr>
      <w:r>
        <w:t xml:space="preserve">(в ред. законов НАО от 08.12.2014 </w:t>
      </w:r>
      <w:hyperlink r:id="rId16" w:history="1">
        <w:r>
          <w:rPr>
            <w:color w:val="0000FF"/>
          </w:rPr>
          <w:t>N 23-ОЗ</w:t>
        </w:r>
      </w:hyperlink>
      <w:r>
        <w:t xml:space="preserve">, от 23.04.2018 </w:t>
      </w:r>
      <w:hyperlink r:id="rId17" w:history="1">
        <w:r>
          <w:rPr>
            <w:color w:val="0000FF"/>
          </w:rPr>
          <w:t>N 392-ОЗ</w:t>
        </w:r>
      </w:hyperlink>
      <w:r>
        <w:t>)</w:t>
      </w:r>
    </w:p>
    <w:p w:rsidR="005E021E" w:rsidRDefault="005E021E">
      <w:pPr>
        <w:pStyle w:val="ConsPlusNormal"/>
        <w:spacing w:before="220"/>
        <w:ind w:firstLine="540"/>
        <w:jc w:val="both"/>
      </w:pPr>
      <w:bookmarkStart w:id="2" w:name="P29"/>
      <w:bookmarkEnd w:id="2"/>
      <w:r>
        <w:t>2. Инвалиды Великой Отечественной войны, проживающие на территории Ненецкого автономного округа, имеют право на получение следующих компенсационных денежных выплат: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1) ежемесячная компенсационная денежная выплата в размере 10 850 рублей;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2) ежегодная компенсационная денежная выплата в размере 1085 рублей.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 xml:space="preserve">3. Гражданин, одновременно относящийся к нескольким категориям граждан, определенным в </w:t>
      </w:r>
      <w:hyperlink w:anchor="P24" w:history="1">
        <w:r>
          <w:rPr>
            <w:color w:val="0000FF"/>
          </w:rPr>
          <w:t>частях 1</w:t>
        </w:r>
      </w:hyperlink>
      <w:r>
        <w:t xml:space="preserve">, </w:t>
      </w:r>
      <w:hyperlink w:anchor="P29" w:history="1">
        <w:r>
          <w:rPr>
            <w:color w:val="0000FF"/>
          </w:rPr>
          <w:t>2</w:t>
        </w:r>
      </w:hyperlink>
      <w:r>
        <w:t xml:space="preserve"> настоящей статьи, имеет право на получение мер социальной поддержки, установленных настоящим законом для одной из этих категорий граждан, по своему выбору.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Title"/>
        <w:ind w:firstLine="540"/>
        <w:jc w:val="both"/>
        <w:outlineLvl w:val="0"/>
      </w:pPr>
      <w:r>
        <w:t>Статья 2. Предоставление мер социальной поддержки</w:t>
      </w:r>
    </w:p>
    <w:p w:rsidR="005E021E" w:rsidRDefault="005E021E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НАО от 25.12.2009 N 92-ОЗ)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ind w:firstLine="540"/>
        <w:jc w:val="both"/>
      </w:pPr>
      <w:r>
        <w:t xml:space="preserve">1. Лица, указанные в </w:t>
      </w:r>
      <w:hyperlink w:anchor="P21" w:history="1">
        <w:r>
          <w:rPr>
            <w:color w:val="0000FF"/>
          </w:rPr>
          <w:t>статье 1</w:t>
        </w:r>
      </w:hyperlink>
      <w:r>
        <w:t xml:space="preserve"> настоящего закона, имеют право на получение компенсационных денежных выплат вне зависимости от получения мер социальной поддержки по </w:t>
      </w:r>
      <w:r>
        <w:lastRenderedPageBreak/>
        <w:t>другим основаниям.</w:t>
      </w:r>
    </w:p>
    <w:p w:rsidR="005E021E" w:rsidRDefault="005E021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НАО от 20.12.2013 N 122-ОЗ)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2. Ежегодная компенсационная денежная выплата не выплачивается в случаях:</w:t>
      </w:r>
    </w:p>
    <w:p w:rsidR="005E021E" w:rsidRDefault="005E021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НАО от 20.12.2013 N 122-ОЗ)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- выезда гражданина на постоянное место жительства за пределы Ненецкого автономного округа;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- смерти гражданина.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3. Предоставление компенсационных денежных выплат, установленных настоящим законом, осуществляется в порядке и на условиях, установленных Администрацией Ненецкого автономного округа.</w:t>
      </w:r>
    </w:p>
    <w:p w:rsidR="005E021E" w:rsidRDefault="005E021E">
      <w:pPr>
        <w:pStyle w:val="ConsPlusNormal"/>
        <w:jc w:val="both"/>
      </w:pPr>
      <w:r>
        <w:t xml:space="preserve">(в ред. законов НАО от 23.04.2013 </w:t>
      </w:r>
      <w:hyperlink r:id="rId21" w:history="1">
        <w:r>
          <w:rPr>
            <w:color w:val="0000FF"/>
          </w:rPr>
          <w:t>N 24-ОЗ</w:t>
        </w:r>
      </w:hyperlink>
      <w:r>
        <w:t xml:space="preserve">, от 20.12.2013 </w:t>
      </w:r>
      <w:hyperlink r:id="rId22" w:history="1">
        <w:r>
          <w:rPr>
            <w:color w:val="0000FF"/>
          </w:rPr>
          <w:t>N 122-ОЗ</w:t>
        </w:r>
      </w:hyperlink>
      <w:r>
        <w:t>)</w:t>
      </w:r>
    </w:p>
    <w:p w:rsidR="005E021E" w:rsidRDefault="005E021E">
      <w:pPr>
        <w:pStyle w:val="ConsPlusNormal"/>
        <w:spacing w:before="220"/>
        <w:ind w:firstLine="540"/>
        <w:jc w:val="both"/>
      </w:pPr>
      <w:r>
        <w:t>4. Финансирование компенсационных денежных выплат, предусмотренных настоящим законом, а также расходов, связанных с их доставкой и перечислением, осуществляется за счет средств окружного бюджета.</w:t>
      </w:r>
    </w:p>
    <w:p w:rsidR="005E021E" w:rsidRDefault="005E021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НАО от 20.12.2013 N 122-ОЗ)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jc w:val="right"/>
      </w:pPr>
      <w:r>
        <w:t>Глава Администрации</w:t>
      </w:r>
    </w:p>
    <w:p w:rsidR="005E021E" w:rsidRDefault="005E021E">
      <w:pPr>
        <w:pStyle w:val="ConsPlusNormal"/>
        <w:jc w:val="right"/>
      </w:pPr>
      <w:r>
        <w:t>Ненецкого автономного округа</w:t>
      </w:r>
    </w:p>
    <w:p w:rsidR="005E021E" w:rsidRDefault="005E021E">
      <w:pPr>
        <w:pStyle w:val="ConsPlusNormal"/>
        <w:jc w:val="right"/>
      </w:pPr>
      <w:r>
        <w:t>В.Н.ПОТАПЕНКО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jc w:val="right"/>
      </w:pPr>
      <w:r>
        <w:t>Председатель Собрания депутатов</w:t>
      </w:r>
    </w:p>
    <w:p w:rsidR="005E021E" w:rsidRDefault="005E021E">
      <w:pPr>
        <w:pStyle w:val="ConsPlusNormal"/>
        <w:jc w:val="right"/>
      </w:pPr>
      <w:r>
        <w:t>Ненецкого автономного округа</w:t>
      </w:r>
    </w:p>
    <w:p w:rsidR="005E021E" w:rsidRDefault="005E021E">
      <w:pPr>
        <w:pStyle w:val="ConsPlusNormal"/>
        <w:jc w:val="right"/>
      </w:pPr>
      <w:r>
        <w:t>И.В.КОШИН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jc w:val="right"/>
      </w:pPr>
      <w:r>
        <w:t>г. Нарьян-Мар</w:t>
      </w:r>
    </w:p>
    <w:p w:rsidR="005E021E" w:rsidRDefault="005E021E">
      <w:pPr>
        <w:pStyle w:val="ConsPlusNormal"/>
        <w:jc w:val="right"/>
      </w:pPr>
      <w:r>
        <w:t>27 ноября 2008 года</w:t>
      </w:r>
    </w:p>
    <w:p w:rsidR="005E021E" w:rsidRDefault="005E021E">
      <w:pPr>
        <w:pStyle w:val="ConsPlusNormal"/>
        <w:jc w:val="right"/>
      </w:pPr>
      <w:r>
        <w:t>N 87-ОЗ</w:t>
      </w: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jc w:val="both"/>
      </w:pPr>
    </w:p>
    <w:p w:rsidR="005E021E" w:rsidRDefault="005E0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31A8" w:rsidRDefault="006F31A8">
      <w:bookmarkStart w:id="3" w:name="_GoBack"/>
      <w:bookmarkEnd w:id="3"/>
    </w:p>
    <w:sectPr w:rsidR="006F31A8" w:rsidSect="0076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1E"/>
    <w:rsid w:val="005E021E"/>
    <w:rsid w:val="006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AB463-D9C7-410B-8350-D0CDD340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836516CAD277C0AABB5A6BEA7EFEC0E80B2CC47E55C9FE3B7F694C2EE96347A6EFAD88D3B6E733392A3458ECBB0DFCE1541424713A854E892DAw0MEO" TargetMode="External"/><Relationship Id="rId13" Type="http://schemas.openxmlformats.org/officeDocument/2006/relationships/hyperlink" Target="consultantplus://offline/ref=D71836516CAD277C0AABB5A6BEA7EFEC0E80B2CC44EF5C95E3B7F694C2EE96347A6EFAD88D3B6E733392A3468ECBB0DFCE1541424713A854E892DAw0MEO" TargetMode="External"/><Relationship Id="rId18" Type="http://schemas.openxmlformats.org/officeDocument/2006/relationships/hyperlink" Target="consultantplus://offline/ref=D71836516CAD277C0AABB5A6BEA7EFEC0E80B2CC4CE75E95EAEAFC9C9BE294337531EDDFC4376F733393A24DD1CEA5CE9618435E5914B148EA93wDM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1836516CAD277C0AABB5A6BEA7EFEC0E80B2CC44E15893E3B7F694C2EE96347A6EFAD88D3B6E733392A1418ECBB0DFCE1541424713A854E892DAw0MEO" TargetMode="External"/><Relationship Id="rId7" Type="http://schemas.openxmlformats.org/officeDocument/2006/relationships/hyperlink" Target="consultantplus://offline/ref=D71836516CAD277C0AABB5A6BEA7EFEC0E80B2CC44EF5C95E3B7F694C2EE96347A6EFAD88D3B6E733392A04E8ECBB0DFCE1541424713A854E892DAw0MEO" TargetMode="External"/><Relationship Id="rId12" Type="http://schemas.openxmlformats.org/officeDocument/2006/relationships/hyperlink" Target="consultantplus://offline/ref=D71836516CAD277C0AABB5A6BEA7EFEC0E80B2CC46E05996E5B7F694C2EE96347A6EFAD88D3B6E733392A14E8ECBB0DFCE1541424713A854E892DAw0MEO" TargetMode="External"/><Relationship Id="rId17" Type="http://schemas.openxmlformats.org/officeDocument/2006/relationships/hyperlink" Target="consultantplus://offline/ref=D71836516CAD277C0AABB5A6BEA7EFEC0E80B2CC46E05996E5B7F694C2EE96347A6EFAD88D3B6E733392A14F8ECBB0DFCE1541424713A854E892DAw0ME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1836516CAD277C0AABB5A6BEA7EFEC0E80B2CC47E55C9FE3B7F694C2EE96347A6EFAD88D3B6E733392A3438ECBB0DFCE1541424713A854E892DAw0MEO" TargetMode="External"/><Relationship Id="rId20" Type="http://schemas.openxmlformats.org/officeDocument/2006/relationships/hyperlink" Target="consultantplus://offline/ref=D71836516CAD277C0AABB5A6BEA7EFEC0E80B2CC44EF5C95E3B7F694C2EE96347A6EFAD88D3B6E733392A2478ECBB0DFCE1541424713A854E892DAw0M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836516CAD277C0AABB5A6BEA7EFEC0E80B2CC44E15893E3B7F694C2EE96347A6EFAD88D3B6E733392A1418ECBB0DFCE1541424713A854E892DAw0MEO" TargetMode="External"/><Relationship Id="rId11" Type="http://schemas.openxmlformats.org/officeDocument/2006/relationships/hyperlink" Target="consultantplus://offline/ref=D71836516CAD277C0AABB5A6BEA7EFEC0E80B2CC42E55C94EAEAFC9C9BE294337531FFDF9C3B6F712D92A658879FE0w9M2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71836516CAD277C0AABB5A6BEA7EFEC0E80B2CC4CE75E95EAEAFC9C9BE294337531EDDFC4376F733392A64DD1CEA5CE9618435E5914B148EA93wDM2O" TargetMode="External"/><Relationship Id="rId15" Type="http://schemas.openxmlformats.org/officeDocument/2006/relationships/hyperlink" Target="consultantplus://offline/ref=D71836516CAD277C0AABB5A6BEA7EFEC0E80B2CC46E5519FE1B7F694C2EE96347A6EFAD88D3B6E733392A1418ECBB0DFCE1541424713A854E892DAw0MEO" TargetMode="External"/><Relationship Id="rId23" Type="http://schemas.openxmlformats.org/officeDocument/2006/relationships/hyperlink" Target="consultantplus://offline/ref=D71836516CAD277C0AABB5A6BEA7EFEC0E80B2CC44EF5C95E3B7F694C2EE96347A6EFAD88D3B6E733392A2458ECBB0DFCE1541424713A854E892DAw0MEO" TargetMode="External"/><Relationship Id="rId10" Type="http://schemas.openxmlformats.org/officeDocument/2006/relationships/hyperlink" Target="consultantplus://offline/ref=D71836516CAD277C0AABB5A6BEA7EFEC0E80B2CC46E05996E5B7F694C2EE96347A6EFAD88D3B6E733392A1418ECBB0DFCE1541424713A854E892DAw0MEO" TargetMode="External"/><Relationship Id="rId19" Type="http://schemas.openxmlformats.org/officeDocument/2006/relationships/hyperlink" Target="consultantplus://offline/ref=D71836516CAD277C0AABB5A6BEA7EFEC0E80B2CC44EF5C95E3B7F694C2EE96347A6EFAD88D3B6E733392A2468ECBB0DFCE1541424713A854E892DAw0ME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1836516CAD277C0AABB5A6BEA7EFEC0E80B2CC46E5519FE1B7F694C2EE96347A6EFAD88D3B6E733392A1418ECBB0DFCE1541424713A854E892DAw0MEO" TargetMode="External"/><Relationship Id="rId14" Type="http://schemas.openxmlformats.org/officeDocument/2006/relationships/hyperlink" Target="consultantplus://offline/ref=D71836516CAD277C0AABB5A6BEA7EFEC0E80B2CC47E55C9FE3B7F694C2EE96347A6EFAD88D3B6E733392A3428ECBB0DFCE1541424713A854E892DAw0MEO" TargetMode="External"/><Relationship Id="rId22" Type="http://schemas.openxmlformats.org/officeDocument/2006/relationships/hyperlink" Target="consultantplus://offline/ref=D71836516CAD277C0AABB5A6BEA7EFEC0E80B2CC44EF5C95E3B7F694C2EE96347A6EFAD88D3B6E733392A2448ECBB0DFCE1541424713A854E892DAw0M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1</cp:revision>
  <dcterms:created xsi:type="dcterms:W3CDTF">2019-07-02T14:12:00Z</dcterms:created>
  <dcterms:modified xsi:type="dcterms:W3CDTF">2019-07-02T14:13:00Z</dcterms:modified>
</cp:coreProperties>
</file>